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34" w:type="pct"/>
        <w:tblInd w:w="-142" w:type="dxa"/>
        <w:tblLayout w:type="fixed"/>
        <w:tblCellMar>
          <w:left w:w="0" w:type="dxa"/>
          <w:right w:w="0" w:type="dxa"/>
        </w:tblCellMar>
        <w:tblLook w:val="04A0" w:firstRow="1" w:lastRow="0" w:firstColumn="1" w:lastColumn="0" w:noHBand="0" w:noVBand="1"/>
        <w:tblDescription w:val="Main layout table"/>
      </w:tblPr>
      <w:tblGrid>
        <w:gridCol w:w="8080"/>
        <w:gridCol w:w="3009"/>
      </w:tblGrid>
      <w:tr w:rsidR="004D0DCC" w:rsidRPr="00A94E96" w14:paraId="3F1D6BBD" w14:textId="77777777" w:rsidTr="0083504C">
        <w:trPr>
          <w:trHeight w:val="12104"/>
        </w:trPr>
        <w:tc>
          <w:tcPr>
            <w:tcW w:w="8080" w:type="dxa"/>
            <w:tcBorders>
              <w:right w:val="single" w:sz="12" w:space="0" w:color="4472C4" w:themeColor="accent1"/>
            </w:tcBorders>
            <w:tcMar>
              <w:bottom w:w="0" w:type="dxa"/>
              <w:right w:w="0" w:type="dxa"/>
            </w:tcMar>
          </w:tcPr>
          <w:tbl>
            <w:tblPr>
              <w:tblW w:w="8099" w:type="dxa"/>
              <w:tblInd w:w="5"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8099"/>
            </w:tblGrid>
            <w:tr w:rsidR="004D0DCC" w:rsidRPr="00304CBB" w14:paraId="00087232" w14:textId="77777777" w:rsidTr="0083504C">
              <w:trPr>
                <w:trHeight w:hRule="exact" w:val="4889"/>
              </w:trPr>
              <w:tc>
                <w:tcPr>
                  <w:tcW w:w="5000" w:type="pct"/>
                  <w:tcBorders>
                    <w:bottom w:val="single" w:sz="12" w:space="0" w:color="4472C4" w:themeColor="accent1"/>
                  </w:tcBorders>
                </w:tcPr>
                <w:p w14:paraId="1A4047CE" w14:textId="77777777" w:rsidR="004D0DCC" w:rsidRPr="00546482" w:rsidRDefault="004D0DCC" w:rsidP="004D0DCC">
                  <w:pPr>
                    <w:pStyle w:val="NormalWeb"/>
                    <w:spacing w:before="0" w:beforeAutospacing="0" w:after="0" w:afterAutospacing="0"/>
                    <w:rPr>
                      <w:rFonts w:ascii="Baskerville Old Face" w:hAnsi="Baskerville Old Face"/>
                      <w:b/>
                      <w:bCs/>
                      <w:color w:val="000000" w:themeColor="text1"/>
                      <w:sz w:val="32"/>
                      <w:szCs w:val="32"/>
                      <w:u w:val="single"/>
                    </w:rPr>
                  </w:pPr>
                  <w:r w:rsidRPr="00546482">
                    <w:rPr>
                      <w:rFonts w:ascii="Baskerville Old Face" w:hAnsi="Baskerville Old Face" w:cs="Arial"/>
                      <w:b/>
                      <w:bCs/>
                      <w:color w:val="000000" w:themeColor="text1"/>
                      <w:sz w:val="32"/>
                      <w:szCs w:val="32"/>
                      <w:u w:val="single"/>
                    </w:rPr>
                    <w:t>Overview</w:t>
                  </w:r>
                </w:p>
                <w:p w14:paraId="2F0F6C60" w14:textId="77777777" w:rsidR="004D0DCC" w:rsidRPr="00304CBB" w:rsidRDefault="004D0DCC" w:rsidP="004D0DCC">
                  <w:pPr>
                    <w:rPr>
                      <w:rFonts w:ascii="Baskerville Old Face" w:hAnsi="Baskerville Old Face"/>
                      <w:color w:val="000000" w:themeColor="text1"/>
                    </w:rPr>
                  </w:pPr>
                </w:p>
                <w:p w14:paraId="7DBD5DBD" w14:textId="77777777" w:rsidR="004D0DCC" w:rsidRPr="00546482" w:rsidRDefault="004D0DCC" w:rsidP="004D0DCC">
                  <w:pPr>
                    <w:rPr>
                      <w:rFonts w:ascii="Baskerville Old Face" w:hAnsi="Baskerville Old Face"/>
                      <w:color w:val="000000" w:themeColor="text1"/>
                      <w:sz w:val="30"/>
                      <w:szCs w:val="30"/>
                    </w:rPr>
                  </w:pPr>
                  <w:r w:rsidRPr="00546482">
                    <w:rPr>
                      <w:rFonts w:ascii="Baskerville Old Face" w:hAnsi="Baskerville Old Face"/>
                      <w:color w:val="000000" w:themeColor="text1"/>
                      <w:sz w:val="30"/>
                      <w:szCs w:val="30"/>
                    </w:rPr>
                    <w:t>The whole notion of a winter carnival can be traced back to New France. It is an outdoor celebration that occurs in the dead of winter.  In the beginning</w:t>
                  </w:r>
                  <w:r>
                    <w:rPr>
                      <w:rFonts w:ascii="Baskerville Old Face" w:hAnsi="Baskerville Old Face"/>
                      <w:color w:val="000000" w:themeColor="text1"/>
                      <w:sz w:val="30"/>
                      <w:szCs w:val="30"/>
                    </w:rPr>
                    <w:t>,</w:t>
                  </w:r>
                  <w:r w:rsidRPr="00546482">
                    <w:rPr>
                      <w:rFonts w:ascii="Baskerville Old Face" w:hAnsi="Baskerville Old Face"/>
                      <w:color w:val="000000" w:themeColor="text1"/>
                      <w:sz w:val="30"/>
                      <w:szCs w:val="30"/>
                    </w:rPr>
                    <w:t xml:space="preserve"> a Winter Carnival was a way to devise activities that would defy the harsh elements of winter and offer an escape from the bleak dark days of the season.  Over the last decade winter carnivals are emerging just to celebrate the winter season as a time to be celebrated rather than just endured.</w:t>
                  </w:r>
                </w:p>
                <w:p w14:paraId="4202C9E7" w14:textId="77777777" w:rsidR="004D0DCC" w:rsidRPr="00304CBB" w:rsidRDefault="004D0DCC" w:rsidP="0035312F">
                  <w:pPr>
                    <w:rPr>
                      <w:rFonts w:ascii="Baskerville Old Face" w:hAnsi="Baskerville Old Face"/>
                      <w:color w:val="000000" w:themeColor="text1"/>
                      <w:sz w:val="24"/>
                      <w:szCs w:val="24"/>
                    </w:rPr>
                  </w:pPr>
                </w:p>
              </w:tc>
            </w:tr>
            <w:tr w:rsidR="004D0DCC" w:rsidRPr="00304CBB" w14:paraId="2609B336" w14:textId="77777777" w:rsidTr="0083504C">
              <w:trPr>
                <w:trHeight w:val="5498"/>
              </w:trPr>
              <w:tc>
                <w:tcPr>
                  <w:tcW w:w="5000" w:type="pct"/>
                  <w:tcBorders>
                    <w:top w:val="single" w:sz="12" w:space="0" w:color="4472C4" w:themeColor="accent1"/>
                    <w:left w:val="single" w:sz="12" w:space="0" w:color="4472C4" w:themeColor="accent1"/>
                    <w:bottom w:val="single" w:sz="12" w:space="0" w:color="4472C4" w:themeColor="accent1"/>
                    <w:right w:val="nil"/>
                  </w:tcBorders>
                  <w:tcMar>
                    <w:top w:w="403" w:type="dxa"/>
                  </w:tcMar>
                </w:tcPr>
                <w:p w14:paraId="37A85A19" w14:textId="77777777" w:rsidR="004D0DCC" w:rsidRPr="00546482" w:rsidRDefault="004D0DCC" w:rsidP="004D0DCC">
                  <w:pPr>
                    <w:rPr>
                      <w:rFonts w:ascii="Baskerville Old Face" w:hAnsi="Baskerville Old Face"/>
                      <w:b/>
                      <w:bCs/>
                      <w:color w:val="000000" w:themeColor="text1"/>
                      <w:sz w:val="28"/>
                      <w:szCs w:val="28"/>
                    </w:rPr>
                  </w:pPr>
                  <w:r w:rsidRPr="00546482">
                    <w:rPr>
                      <w:rFonts w:ascii="Baskerville Old Face" w:hAnsi="Baskerville Old Face"/>
                      <w:b/>
                      <w:bCs/>
                      <w:color w:val="000000" w:themeColor="text1"/>
                      <w:sz w:val="28"/>
                      <w:szCs w:val="28"/>
                    </w:rPr>
                    <w:t>Tips for planning a Winter/ Christmas Carnival:</w:t>
                  </w:r>
                </w:p>
                <w:p w14:paraId="509537E3" w14:textId="77777777" w:rsidR="004D0DCC" w:rsidRPr="00B52AE5" w:rsidRDefault="004D0DCC" w:rsidP="004D0DCC">
                  <w:pPr>
                    <w:rPr>
                      <w:rFonts w:ascii="Baskerville Old Face" w:hAnsi="Baskerville Old Face"/>
                      <w:color w:val="000000" w:themeColor="text1"/>
                      <w:sz w:val="24"/>
                      <w:szCs w:val="24"/>
                    </w:rPr>
                  </w:pPr>
                </w:p>
                <w:p w14:paraId="078DF242" w14:textId="77777777" w:rsidR="004D0DCC" w:rsidRPr="00546482" w:rsidRDefault="004D0DCC" w:rsidP="004D0DCC">
                  <w:pPr>
                    <w:numPr>
                      <w:ilvl w:val="0"/>
                      <w:numId w:val="4"/>
                    </w:numPr>
                    <w:rPr>
                      <w:rFonts w:ascii="Baskerville Old Face" w:hAnsi="Baskerville Old Face"/>
                      <w:color w:val="000000" w:themeColor="text1"/>
                      <w:sz w:val="22"/>
                      <w:szCs w:val="22"/>
                    </w:rPr>
                  </w:pPr>
                  <w:r w:rsidRPr="00546482">
                    <w:rPr>
                      <w:rFonts w:ascii="Baskerville Old Face" w:hAnsi="Baskerville Old Face"/>
                      <w:color w:val="000000" w:themeColor="text1"/>
                      <w:sz w:val="22"/>
                      <w:szCs w:val="22"/>
                    </w:rPr>
                    <w:t xml:space="preserve">Make </w:t>
                  </w:r>
                  <w:r>
                    <w:rPr>
                      <w:rFonts w:ascii="Baskerville Old Face" w:hAnsi="Baskerville Old Face"/>
                      <w:color w:val="000000" w:themeColor="text1"/>
                      <w:sz w:val="22"/>
                      <w:szCs w:val="22"/>
                    </w:rPr>
                    <w:t xml:space="preserve">the </w:t>
                  </w:r>
                  <w:r w:rsidRPr="00546482">
                    <w:rPr>
                      <w:rFonts w:ascii="Baskerville Old Face" w:hAnsi="Baskerville Old Face"/>
                      <w:color w:val="000000" w:themeColor="text1"/>
                      <w:sz w:val="22"/>
                      <w:szCs w:val="22"/>
                    </w:rPr>
                    <w:t xml:space="preserve">community aware of </w:t>
                  </w:r>
                  <w:r>
                    <w:rPr>
                      <w:rFonts w:ascii="Baskerville Old Face" w:hAnsi="Baskerville Old Face"/>
                      <w:color w:val="000000" w:themeColor="text1"/>
                      <w:sz w:val="22"/>
                      <w:szCs w:val="22"/>
                    </w:rPr>
                    <w:t xml:space="preserve">the </w:t>
                  </w:r>
                  <w:r w:rsidRPr="00546482">
                    <w:rPr>
                      <w:rFonts w:ascii="Baskerville Old Face" w:hAnsi="Baskerville Old Face"/>
                      <w:color w:val="000000" w:themeColor="text1"/>
                      <w:sz w:val="22"/>
                      <w:szCs w:val="22"/>
                    </w:rPr>
                    <w:t>date and general format</w:t>
                  </w:r>
                  <w:r>
                    <w:rPr>
                      <w:rFonts w:ascii="Baskerville Old Face" w:hAnsi="Baskerville Old Face"/>
                      <w:color w:val="000000" w:themeColor="text1"/>
                      <w:sz w:val="22"/>
                      <w:szCs w:val="22"/>
                    </w:rPr>
                    <w:t>.</w:t>
                  </w:r>
                </w:p>
                <w:p w14:paraId="6B938BF1" w14:textId="77777777" w:rsidR="004D0DCC" w:rsidRPr="00546482" w:rsidRDefault="004D0DCC" w:rsidP="004D0DCC">
                  <w:pPr>
                    <w:numPr>
                      <w:ilvl w:val="0"/>
                      <w:numId w:val="4"/>
                    </w:numPr>
                    <w:rPr>
                      <w:rFonts w:ascii="Baskerville Old Face" w:hAnsi="Baskerville Old Face"/>
                      <w:color w:val="000000" w:themeColor="text1"/>
                      <w:sz w:val="22"/>
                      <w:szCs w:val="22"/>
                    </w:rPr>
                  </w:pPr>
                  <w:r w:rsidRPr="00546482">
                    <w:rPr>
                      <w:rFonts w:ascii="Baskerville Old Face" w:hAnsi="Baskerville Old Face"/>
                      <w:color w:val="000000" w:themeColor="text1"/>
                      <w:sz w:val="22"/>
                      <w:szCs w:val="22"/>
                    </w:rPr>
                    <w:t>Allow kids to contribute ideas</w:t>
                  </w:r>
                  <w:r>
                    <w:rPr>
                      <w:rFonts w:ascii="Baskerville Old Face" w:hAnsi="Baskerville Old Face"/>
                      <w:color w:val="000000" w:themeColor="text1"/>
                      <w:sz w:val="22"/>
                      <w:szCs w:val="22"/>
                    </w:rPr>
                    <w:t>.</w:t>
                  </w:r>
                </w:p>
                <w:p w14:paraId="166C7EB6" w14:textId="77777777" w:rsidR="004D0DCC" w:rsidRPr="00546482" w:rsidRDefault="004D0DCC" w:rsidP="004D0DCC">
                  <w:pPr>
                    <w:numPr>
                      <w:ilvl w:val="0"/>
                      <w:numId w:val="4"/>
                    </w:numPr>
                    <w:rPr>
                      <w:rFonts w:ascii="Baskerville Old Face" w:hAnsi="Baskerville Old Face"/>
                      <w:color w:val="000000" w:themeColor="text1"/>
                      <w:sz w:val="22"/>
                      <w:szCs w:val="22"/>
                    </w:rPr>
                  </w:pPr>
                  <w:r w:rsidRPr="00546482">
                    <w:rPr>
                      <w:rFonts w:ascii="Baskerville Old Face" w:hAnsi="Baskerville Old Face"/>
                      <w:color w:val="000000" w:themeColor="text1"/>
                      <w:sz w:val="22"/>
                      <w:szCs w:val="22"/>
                    </w:rPr>
                    <w:t xml:space="preserve">Use an online ideas page to help </w:t>
                  </w:r>
                  <w:r>
                    <w:rPr>
                      <w:rFonts w:ascii="Baskerville Old Face" w:hAnsi="Baskerville Old Face"/>
                      <w:color w:val="000000" w:themeColor="text1"/>
                      <w:sz w:val="22"/>
                      <w:szCs w:val="22"/>
                    </w:rPr>
                    <w:t xml:space="preserve">the </w:t>
                  </w:r>
                  <w:r w:rsidRPr="00546482">
                    <w:rPr>
                      <w:rFonts w:ascii="Baskerville Old Face" w:hAnsi="Baskerville Old Face"/>
                      <w:color w:val="000000" w:themeColor="text1"/>
                      <w:sz w:val="22"/>
                      <w:szCs w:val="22"/>
                    </w:rPr>
                    <w:t>community to submit ideas</w:t>
                  </w:r>
                  <w:r>
                    <w:rPr>
                      <w:rFonts w:ascii="Baskerville Old Face" w:hAnsi="Baskerville Old Face"/>
                      <w:color w:val="000000" w:themeColor="text1"/>
                      <w:sz w:val="22"/>
                      <w:szCs w:val="22"/>
                    </w:rPr>
                    <w:t>.</w:t>
                  </w:r>
                </w:p>
                <w:p w14:paraId="5B45BDCB" w14:textId="77777777" w:rsidR="004D0DCC" w:rsidRPr="00546482" w:rsidRDefault="004D0DCC" w:rsidP="004D0DCC">
                  <w:pPr>
                    <w:numPr>
                      <w:ilvl w:val="0"/>
                      <w:numId w:val="4"/>
                    </w:numPr>
                    <w:rPr>
                      <w:rFonts w:ascii="Baskerville Old Face" w:hAnsi="Baskerville Old Face"/>
                      <w:color w:val="000000" w:themeColor="text1"/>
                      <w:sz w:val="22"/>
                      <w:szCs w:val="22"/>
                    </w:rPr>
                  </w:pPr>
                  <w:r w:rsidRPr="00546482">
                    <w:rPr>
                      <w:rFonts w:ascii="Baskerville Old Face" w:hAnsi="Baskerville Old Face"/>
                      <w:color w:val="000000" w:themeColor="text1"/>
                      <w:sz w:val="22"/>
                      <w:szCs w:val="22"/>
                    </w:rPr>
                    <w:t xml:space="preserve">Involve parents at every level from planning to </w:t>
                  </w:r>
                  <w:r>
                    <w:rPr>
                      <w:rFonts w:ascii="Baskerville Old Face" w:hAnsi="Baskerville Old Face"/>
                      <w:color w:val="000000" w:themeColor="text1"/>
                      <w:sz w:val="22"/>
                      <w:szCs w:val="22"/>
                    </w:rPr>
                    <w:t xml:space="preserve">the </w:t>
                  </w:r>
                  <w:r w:rsidRPr="00546482">
                    <w:rPr>
                      <w:rFonts w:ascii="Baskerville Old Face" w:hAnsi="Baskerville Old Face"/>
                      <w:color w:val="000000" w:themeColor="text1"/>
                      <w:sz w:val="22"/>
                      <w:szCs w:val="22"/>
                    </w:rPr>
                    <w:t>actual event</w:t>
                  </w:r>
                  <w:r>
                    <w:rPr>
                      <w:rFonts w:ascii="Baskerville Old Face" w:hAnsi="Baskerville Old Face"/>
                      <w:color w:val="000000" w:themeColor="text1"/>
                      <w:sz w:val="22"/>
                      <w:szCs w:val="22"/>
                    </w:rPr>
                    <w:t>.</w:t>
                  </w:r>
                </w:p>
                <w:p w14:paraId="1D8EFEFF" w14:textId="77777777" w:rsidR="004D0DCC" w:rsidRPr="00546482" w:rsidRDefault="004D0DCC" w:rsidP="004D0DCC">
                  <w:pPr>
                    <w:numPr>
                      <w:ilvl w:val="0"/>
                      <w:numId w:val="4"/>
                    </w:numPr>
                    <w:rPr>
                      <w:rFonts w:ascii="Baskerville Old Face" w:hAnsi="Baskerville Old Face"/>
                      <w:color w:val="000000" w:themeColor="text1"/>
                      <w:sz w:val="22"/>
                      <w:szCs w:val="22"/>
                    </w:rPr>
                  </w:pPr>
                  <w:r w:rsidRPr="00546482">
                    <w:rPr>
                      <w:rFonts w:ascii="Baskerville Old Face" w:hAnsi="Baskerville Old Face"/>
                      <w:color w:val="000000" w:themeColor="text1"/>
                      <w:sz w:val="22"/>
                      <w:szCs w:val="22"/>
                    </w:rPr>
                    <w:t>Allow parents to form a supportive group that will take on the bulk of the planning and actual set-up</w:t>
                  </w:r>
                  <w:r>
                    <w:rPr>
                      <w:rFonts w:ascii="Baskerville Old Face" w:hAnsi="Baskerville Old Face"/>
                      <w:color w:val="000000" w:themeColor="text1"/>
                      <w:sz w:val="22"/>
                      <w:szCs w:val="22"/>
                    </w:rPr>
                    <w:t>.</w:t>
                  </w:r>
                </w:p>
                <w:p w14:paraId="11D945D8" w14:textId="77777777" w:rsidR="004D0DCC" w:rsidRPr="00546482" w:rsidRDefault="004D0DCC" w:rsidP="004D0DCC">
                  <w:pPr>
                    <w:numPr>
                      <w:ilvl w:val="0"/>
                      <w:numId w:val="4"/>
                    </w:numPr>
                    <w:rPr>
                      <w:rFonts w:ascii="Baskerville Old Face" w:hAnsi="Baskerville Old Face"/>
                      <w:color w:val="000000" w:themeColor="text1"/>
                      <w:sz w:val="22"/>
                      <w:szCs w:val="22"/>
                    </w:rPr>
                  </w:pPr>
                  <w:r w:rsidRPr="00546482">
                    <w:rPr>
                      <w:rFonts w:ascii="Baskerville Old Face" w:hAnsi="Baskerville Old Face"/>
                      <w:color w:val="000000" w:themeColor="text1"/>
                      <w:sz w:val="22"/>
                      <w:szCs w:val="22"/>
                    </w:rPr>
                    <w:t>Support the ideas of the parents wherever possible</w:t>
                  </w:r>
                  <w:r>
                    <w:rPr>
                      <w:rFonts w:ascii="Baskerville Old Face" w:hAnsi="Baskerville Old Face"/>
                      <w:color w:val="000000" w:themeColor="text1"/>
                      <w:sz w:val="22"/>
                      <w:szCs w:val="22"/>
                    </w:rPr>
                    <w:t>.</w:t>
                  </w:r>
                </w:p>
                <w:p w14:paraId="575934B4" w14:textId="77777777" w:rsidR="004D0DCC" w:rsidRPr="00546482" w:rsidRDefault="004D0DCC" w:rsidP="004D0DCC">
                  <w:pPr>
                    <w:numPr>
                      <w:ilvl w:val="0"/>
                      <w:numId w:val="4"/>
                    </w:numPr>
                    <w:rPr>
                      <w:rFonts w:ascii="Baskerville Old Face" w:hAnsi="Baskerville Old Face"/>
                      <w:color w:val="000000" w:themeColor="text1"/>
                      <w:sz w:val="22"/>
                      <w:szCs w:val="22"/>
                    </w:rPr>
                  </w:pPr>
                  <w:r w:rsidRPr="00546482">
                    <w:rPr>
                      <w:rFonts w:ascii="Baskerville Old Face" w:hAnsi="Baskerville Old Face"/>
                      <w:color w:val="000000" w:themeColor="text1"/>
                      <w:sz w:val="22"/>
                      <w:szCs w:val="22"/>
                    </w:rPr>
                    <w:t>Embrace the day positively with your students</w:t>
                  </w:r>
                  <w:r>
                    <w:rPr>
                      <w:rFonts w:ascii="Baskerville Old Face" w:hAnsi="Baskerville Old Face"/>
                      <w:color w:val="000000" w:themeColor="text1"/>
                      <w:sz w:val="22"/>
                      <w:szCs w:val="22"/>
                    </w:rPr>
                    <w:t>.</w:t>
                  </w:r>
                </w:p>
                <w:p w14:paraId="1447B0F0" w14:textId="77777777" w:rsidR="004D0DCC" w:rsidRPr="00546482" w:rsidRDefault="004D0DCC" w:rsidP="004D0DCC">
                  <w:pPr>
                    <w:numPr>
                      <w:ilvl w:val="0"/>
                      <w:numId w:val="4"/>
                    </w:numPr>
                    <w:rPr>
                      <w:rFonts w:ascii="Baskerville Old Face" w:hAnsi="Baskerville Old Face"/>
                      <w:color w:val="000000" w:themeColor="text1"/>
                      <w:sz w:val="22"/>
                      <w:szCs w:val="22"/>
                    </w:rPr>
                  </w:pPr>
                  <w:r w:rsidRPr="00546482">
                    <w:rPr>
                      <w:rFonts w:ascii="Baskerville Old Face" w:hAnsi="Baskerville Old Face"/>
                      <w:color w:val="000000" w:themeColor="text1"/>
                      <w:sz w:val="22"/>
                      <w:szCs w:val="22"/>
                    </w:rPr>
                    <w:t>Adjust your winter festival according to the weather</w:t>
                  </w:r>
                  <w:r>
                    <w:rPr>
                      <w:rFonts w:ascii="Baskerville Old Face" w:hAnsi="Baskerville Old Face"/>
                      <w:color w:val="000000" w:themeColor="text1"/>
                      <w:sz w:val="22"/>
                      <w:szCs w:val="22"/>
                    </w:rPr>
                    <w:t>/</w:t>
                  </w:r>
                  <w:r w:rsidRPr="00546482">
                    <w:rPr>
                      <w:rFonts w:ascii="Baskerville Old Face" w:hAnsi="Baskerville Old Face"/>
                      <w:color w:val="000000" w:themeColor="text1"/>
                      <w:sz w:val="22"/>
                      <w:szCs w:val="22"/>
                    </w:rPr>
                    <w:t xml:space="preserve"> environment of your area</w:t>
                  </w:r>
                  <w:r>
                    <w:rPr>
                      <w:rFonts w:ascii="Baskerville Old Face" w:hAnsi="Baskerville Old Face"/>
                      <w:color w:val="000000" w:themeColor="text1"/>
                      <w:sz w:val="22"/>
                      <w:szCs w:val="22"/>
                    </w:rPr>
                    <w:t>.</w:t>
                  </w:r>
                </w:p>
                <w:p w14:paraId="1D5BAEF9" w14:textId="77777777" w:rsidR="004D0DCC" w:rsidRPr="00546482" w:rsidRDefault="004D0DCC" w:rsidP="004D0DCC">
                  <w:pPr>
                    <w:numPr>
                      <w:ilvl w:val="0"/>
                      <w:numId w:val="4"/>
                    </w:numPr>
                    <w:rPr>
                      <w:rFonts w:ascii="Baskerville Old Face" w:hAnsi="Baskerville Old Face"/>
                      <w:color w:val="000000" w:themeColor="text1"/>
                      <w:sz w:val="22"/>
                      <w:szCs w:val="22"/>
                    </w:rPr>
                  </w:pPr>
                  <w:r w:rsidRPr="00546482">
                    <w:rPr>
                      <w:rFonts w:ascii="Baskerville Old Face" w:hAnsi="Baskerville Old Face"/>
                      <w:color w:val="000000" w:themeColor="text1"/>
                      <w:sz w:val="22"/>
                      <w:szCs w:val="22"/>
                    </w:rPr>
                    <w:t>Have kids research a Winter Festival from another part of the world</w:t>
                  </w:r>
                  <w:r>
                    <w:rPr>
                      <w:rFonts w:ascii="Baskerville Old Face" w:hAnsi="Baskerville Old Face"/>
                      <w:color w:val="000000" w:themeColor="text1"/>
                      <w:sz w:val="22"/>
                      <w:szCs w:val="22"/>
                    </w:rPr>
                    <w:t>.</w:t>
                  </w:r>
                </w:p>
                <w:p w14:paraId="61543A61" w14:textId="77777777" w:rsidR="004D0DCC" w:rsidRPr="00546482" w:rsidRDefault="004D0DCC" w:rsidP="004D0DCC">
                  <w:pPr>
                    <w:numPr>
                      <w:ilvl w:val="0"/>
                      <w:numId w:val="4"/>
                    </w:numPr>
                    <w:rPr>
                      <w:rFonts w:ascii="Baskerville Old Face" w:hAnsi="Baskerville Old Face"/>
                      <w:color w:val="000000" w:themeColor="text1"/>
                      <w:sz w:val="22"/>
                      <w:szCs w:val="22"/>
                    </w:rPr>
                  </w:pPr>
                  <w:r w:rsidRPr="00546482">
                    <w:rPr>
                      <w:rFonts w:ascii="Baskerville Old Face" w:hAnsi="Baskerville Old Face"/>
                      <w:color w:val="000000" w:themeColor="text1"/>
                      <w:sz w:val="22"/>
                      <w:szCs w:val="22"/>
                    </w:rPr>
                    <w:t xml:space="preserve">Approach community businesses for funding to help enhance the day </w:t>
                  </w:r>
                  <w:proofErr w:type="spellStart"/>
                  <w:r w:rsidRPr="00546482">
                    <w:rPr>
                      <w:rFonts w:ascii="Baskerville Old Face" w:hAnsi="Baskerville Old Face"/>
                      <w:color w:val="000000" w:themeColor="text1"/>
                      <w:sz w:val="22"/>
                      <w:szCs w:val="22"/>
                    </w:rPr>
                    <w:t>ie</w:t>
                  </w:r>
                  <w:proofErr w:type="spellEnd"/>
                  <w:r w:rsidRPr="00546482">
                    <w:rPr>
                      <w:rFonts w:ascii="Baskerville Old Face" w:hAnsi="Baskerville Old Face"/>
                      <w:color w:val="000000" w:themeColor="text1"/>
                      <w:sz w:val="22"/>
                      <w:szCs w:val="22"/>
                    </w:rPr>
                    <w:t>. Food, decorations, prizes</w:t>
                  </w:r>
                  <w:r>
                    <w:rPr>
                      <w:rFonts w:ascii="Baskerville Old Face" w:hAnsi="Baskerville Old Face"/>
                      <w:color w:val="000000" w:themeColor="text1"/>
                      <w:sz w:val="22"/>
                      <w:szCs w:val="22"/>
                    </w:rPr>
                    <w:t>.</w:t>
                  </w:r>
                </w:p>
                <w:p w14:paraId="511176DC" w14:textId="6CB1BC89" w:rsidR="004D0DCC" w:rsidRPr="004D0DCC" w:rsidRDefault="004D0DCC" w:rsidP="004D0DCC">
                  <w:pPr>
                    <w:numPr>
                      <w:ilvl w:val="0"/>
                      <w:numId w:val="4"/>
                    </w:numPr>
                    <w:rPr>
                      <w:rFonts w:ascii="Baskerville Old Face" w:hAnsi="Baskerville Old Face"/>
                      <w:color w:val="000000" w:themeColor="text1"/>
                      <w:sz w:val="22"/>
                      <w:szCs w:val="22"/>
                    </w:rPr>
                  </w:pPr>
                  <w:r>
                    <w:rPr>
                      <w:rFonts w:ascii="Baskerville Old Face" w:hAnsi="Baskerville Old Face" w:cs="Arial"/>
                      <w:noProof/>
                      <w:color w:val="000000"/>
                      <w:sz w:val="28"/>
                      <w:szCs w:val="28"/>
                    </w:rPr>
                    <mc:AlternateContent>
                      <mc:Choice Requires="wps">
                        <w:drawing>
                          <wp:anchor distT="0" distB="0" distL="114300" distR="114300" simplePos="0" relativeHeight="251662336" behindDoc="0" locked="0" layoutInCell="1" allowOverlap="1" wp14:anchorId="5ED17348" wp14:editId="42A694EE">
                            <wp:simplePos x="0" y="0"/>
                            <wp:positionH relativeFrom="column">
                              <wp:posOffset>631190</wp:posOffset>
                            </wp:positionH>
                            <wp:positionV relativeFrom="paragraph">
                              <wp:posOffset>363855</wp:posOffset>
                            </wp:positionV>
                            <wp:extent cx="5321300" cy="749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321300" cy="749300"/>
                                    </a:xfrm>
                                    <a:prstGeom prst="rect">
                                      <a:avLst/>
                                    </a:prstGeom>
                                    <a:noFill/>
                                    <a:ln w="6350">
                                      <a:noFill/>
                                    </a:ln>
                                  </wps:spPr>
                                  <wps:txbx>
                                    <w:txbxContent>
                                      <w:p w14:paraId="43A1331A" w14:textId="77777777" w:rsidR="004D0DCC" w:rsidRPr="00CF4FB8" w:rsidRDefault="004D0DCC" w:rsidP="004D0DCC">
                                        <w:pPr>
                                          <w:spacing w:before="240" w:after="240" w:line="240" w:lineRule="auto"/>
                                          <w:jc w:val="center"/>
                                          <w:rPr>
                                            <w:rFonts w:ascii="Times New Roman" w:eastAsia="Times New Roman" w:hAnsi="Times New Roman" w:cs="Times New Roman"/>
                                            <w:color w:val="222222"/>
                                            <w:sz w:val="16"/>
                                            <w:szCs w:val="16"/>
                                            <w:lang w:val="en-CA"/>
                                          </w:rPr>
                                        </w:pPr>
                                        <w:r w:rsidRPr="00CF4FB8">
                                          <w:rPr>
                                            <w:rFonts w:ascii="Arial" w:eastAsia="Times New Roman" w:hAnsi="Arial" w:cs="Arial"/>
                                            <w:color w:val="222222"/>
                                            <w:sz w:val="16"/>
                                            <w:szCs w:val="16"/>
                                            <w:bdr w:val="none" w:sz="0" w:space="0" w:color="auto" w:frame="1"/>
                                            <w:shd w:val="clear" w:color="auto" w:fill="FFFFFF"/>
                                            <w:lang w:val="en-CA"/>
                                          </w:rPr>
                                          <w:fldChar w:fldCharType="begin"/>
                                        </w:r>
                                        <w:r w:rsidRPr="00CF4FB8">
                                          <w:rPr>
                                            <w:rFonts w:ascii="Arial" w:eastAsia="Times New Roman" w:hAnsi="Arial" w:cs="Arial"/>
                                            <w:color w:val="222222"/>
                                            <w:sz w:val="16"/>
                                            <w:szCs w:val="16"/>
                                            <w:bdr w:val="none" w:sz="0" w:space="0" w:color="auto" w:frame="1"/>
                                            <w:shd w:val="clear" w:color="auto" w:fill="FFFFFF"/>
                                            <w:lang w:val="en-CA"/>
                                          </w:rPr>
                                          <w:instrText xml:space="preserve"> INCLUDEPICTURE "https://lh5.googleusercontent.com/ZOuJQ0M82qKXSqz6SEKbYWHjYldhot3s-zmpEAxINLpX6kwqyO8Gj9QAq5p-PVx-LFSM0cYOQZ1rhaSvZkzYmPqnX8uu104EXfc7hoNsvfhV2WqGm0ASQH_6XzFr2r-00CsTQYeA" \* MERGEFORMATINET </w:instrText>
                                        </w:r>
                                        <w:r w:rsidRPr="00CF4FB8">
                                          <w:rPr>
                                            <w:rFonts w:ascii="Arial" w:eastAsia="Times New Roman" w:hAnsi="Arial" w:cs="Arial"/>
                                            <w:color w:val="222222"/>
                                            <w:sz w:val="16"/>
                                            <w:szCs w:val="16"/>
                                            <w:bdr w:val="none" w:sz="0" w:space="0" w:color="auto" w:frame="1"/>
                                            <w:shd w:val="clear" w:color="auto" w:fill="FFFFFF"/>
                                            <w:lang w:val="en-CA"/>
                                          </w:rPr>
                                          <w:fldChar w:fldCharType="separate"/>
                                        </w:r>
                                        <w:r w:rsidRPr="00CF4FB8">
                                          <w:rPr>
                                            <w:rFonts w:ascii="Arial" w:eastAsia="Times New Roman" w:hAnsi="Arial" w:cs="Arial"/>
                                            <w:noProof/>
                                            <w:color w:val="222222"/>
                                            <w:sz w:val="16"/>
                                            <w:szCs w:val="16"/>
                                            <w:bdr w:val="none" w:sz="0" w:space="0" w:color="auto" w:frame="1"/>
                                            <w:shd w:val="clear" w:color="auto" w:fill="FFFFFF"/>
                                          </w:rPr>
                                          <w:drawing>
                                            <wp:inline distT="0" distB="0" distL="0" distR="0" wp14:anchorId="79D8A946" wp14:editId="07E2E316">
                                              <wp:extent cx="549787" cy="193675"/>
                                              <wp:effectExtent l="0" t="0" r="0" b="0"/>
                                              <wp:docPr id="69" name="Picture 69"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410" cy="215383"/>
                                                      </a:xfrm>
                                                      <a:prstGeom prst="rect">
                                                        <a:avLst/>
                                                      </a:prstGeom>
                                                      <a:noFill/>
                                                      <a:ln>
                                                        <a:noFill/>
                                                      </a:ln>
                                                    </pic:spPr>
                                                  </pic:pic>
                                                </a:graphicData>
                                              </a:graphic>
                                            </wp:inline>
                                          </w:drawing>
                                        </w:r>
                                        <w:r w:rsidRPr="00CF4FB8">
                                          <w:rPr>
                                            <w:rFonts w:ascii="Arial" w:eastAsia="Times New Roman" w:hAnsi="Arial" w:cs="Arial"/>
                                            <w:color w:val="222222"/>
                                            <w:sz w:val="16"/>
                                            <w:szCs w:val="16"/>
                                            <w:bdr w:val="none" w:sz="0" w:space="0" w:color="auto" w:frame="1"/>
                                            <w:shd w:val="clear" w:color="auto" w:fill="FFFFFF"/>
                                            <w:lang w:val="en-CA"/>
                                          </w:rPr>
                                          <w:fldChar w:fldCharType="end"/>
                                        </w:r>
                                      </w:p>
                                      <w:p w14:paraId="1A32580C" w14:textId="77777777" w:rsidR="004D0DCC" w:rsidRPr="00CF4FB8" w:rsidRDefault="004D0DCC" w:rsidP="004D0DCC">
                                        <w:pPr>
                                          <w:spacing w:after="0" w:line="240" w:lineRule="auto"/>
                                          <w:rPr>
                                            <w:rFonts w:ascii="Times New Roman" w:eastAsia="Times New Roman" w:hAnsi="Times New Roman" w:cs="Times New Roman"/>
                                            <w:color w:val="222222"/>
                                            <w:sz w:val="16"/>
                                            <w:szCs w:val="16"/>
                                            <w:lang w:val="en-CA"/>
                                          </w:rPr>
                                        </w:pPr>
                                        <w:r w:rsidRPr="00CF4FB8">
                                          <w:rPr>
                                            <w:rFonts w:ascii="Arial" w:eastAsia="Times New Roman" w:hAnsi="Arial" w:cs="Arial"/>
                                            <w:color w:val="222222"/>
                                            <w:sz w:val="16"/>
                                            <w:szCs w:val="16"/>
                                            <w:shd w:val="clear" w:color="auto" w:fill="FFFFFF"/>
                                            <w:lang w:val="en-CA"/>
                                          </w:rPr>
                                          <w:t xml:space="preserve">This work by Sean Gorman is licensed under a </w:t>
                                        </w:r>
                                        <w:hyperlink r:id="rId8" w:history="1">
                                          <w:r w:rsidRPr="00CF4FB8">
                                            <w:rPr>
                                              <w:rFonts w:ascii="Arial" w:eastAsia="Times New Roman" w:hAnsi="Arial" w:cs="Arial"/>
                                              <w:color w:val="222222"/>
                                              <w:sz w:val="16"/>
                                              <w:szCs w:val="16"/>
                                              <w:u w:val="single"/>
                                              <w:shd w:val="clear" w:color="auto" w:fill="FFFFFF"/>
                                              <w:lang w:val="en-CA"/>
                                            </w:rPr>
                                            <w:t>Creative Commons Attribution 4.0 International License</w:t>
                                          </w:r>
                                        </w:hyperlink>
                                        <w:r w:rsidRPr="00CF4FB8">
                                          <w:rPr>
                                            <w:rFonts w:ascii="Arial" w:eastAsia="Times New Roman" w:hAnsi="Arial" w:cs="Arial"/>
                                            <w:color w:val="222222"/>
                                            <w:sz w:val="16"/>
                                            <w:szCs w:val="16"/>
                                            <w:shd w:val="clear" w:color="auto" w:fill="FFFFFF"/>
                                            <w:lang w:val="en-CA"/>
                                          </w:rPr>
                                          <w:t>.</w:t>
                                        </w:r>
                                      </w:p>
                                      <w:p w14:paraId="1868718B" w14:textId="77777777" w:rsidR="004D0DCC" w:rsidRPr="00CF4FB8" w:rsidRDefault="004D0DCC" w:rsidP="004D0DCC">
                                        <w:pPr>
                                          <w:rPr>
                                            <w:color w:val="22222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17348" id="_x0000_t202" coordsize="21600,21600" o:spt="202" path="m,l,21600r21600,l21600,xe">
                            <v:stroke joinstyle="miter"/>
                            <v:path gradientshapeok="t" o:connecttype="rect"/>
                          </v:shapetype>
                          <v:shape id="Text Box 2" o:spid="_x0000_s1026" type="#_x0000_t202" style="position:absolute;left:0;text-align:left;margin-left:49.7pt;margin-top:28.65pt;width:419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" filled="f" stroked="f" strokeweight=".5pt">
                            <v:textbox>
                              <w:txbxContent>
                                <w:p w14:paraId="43A1331A" w14:textId="77777777" w:rsidR="004D0DCC" w:rsidRPr="00CF4FB8" w:rsidRDefault="004D0DCC" w:rsidP="004D0DCC">
                                  <w:pPr>
                                    <w:spacing w:before="240" w:after="240" w:line="240" w:lineRule="auto"/>
                                    <w:jc w:val="center"/>
                                    <w:rPr>
                                      <w:rFonts w:ascii="Times New Roman" w:eastAsia="Times New Roman" w:hAnsi="Times New Roman" w:cs="Times New Roman"/>
                                      <w:color w:val="222222"/>
                                      <w:sz w:val="16"/>
                                      <w:szCs w:val="16"/>
                                      <w:lang w:val="en-CA"/>
                                    </w:rPr>
                                  </w:pPr>
                                  <w:r w:rsidRPr="00CF4FB8">
                                    <w:rPr>
                                      <w:rFonts w:ascii="Arial" w:eastAsia="Times New Roman" w:hAnsi="Arial" w:cs="Arial"/>
                                      <w:color w:val="222222"/>
                                      <w:sz w:val="16"/>
                                      <w:szCs w:val="16"/>
                                      <w:bdr w:val="none" w:sz="0" w:space="0" w:color="auto" w:frame="1"/>
                                      <w:shd w:val="clear" w:color="auto" w:fill="FFFFFF"/>
                                      <w:lang w:val="en-CA"/>
                                    </w:rPr>
                                    <w:fldChar w:fldCharType="begin"/>
                                  </w:r>
                                  <w:r w:rsidRPr="00CF4FB8">
                                    <w:rPr>
                                      <w:rFonts w:ascii="Arial" w:eastAsia="Times New Roman" w:hAnsi="Arial" w:cs="Arial"/>
                                      <w:color w:val="222222"/>
                                      <w:sz w:val="16"/>
                                      <w:szCs w:val="16"/>
                                      <w:bdr w:val="none" w:sz="0" w:space="0" w:color="auto" w:frame="1"/>
                                      <w:shd w:val="clear" w:color="auto" w:fill="FFFFFF"/>
                                      <w:lang w:val="en-CA"/>
                                    </w:rPr>
                                    <w:instrText xml:space="preserve"> INCLUDEPICTURE "https://lh5.googleusercontent.com/ZOuJQ0M82qKXSqz6SEKbYWHjYldhot3s-zmpEAxINLpX6kwqyO8Gj9QAq5p-PVx-LFSM0cYOQZ1rhaSvZkzYmPqnX8uu104EXfc7hoNsvfhV2WqGm0ASQH_6XzFr2r-00CsTQYeA" \* MERGEFORMATINET </w:instrText>
                                  </w:r>
                                  <w:r w:rsidRPr="00CF4FB8">
                                    <w:rPr>
                                      <w:rFonts w:ascii="Arial" w:eastAsia="Times New Roman" w:hAnsi="Arial" w:cs="Arial"/>
                                      <w:color w:val="222222"/>
                                      <w:sz w:val="16"/>
                                      <w:szCs w:val="16"/>
                                      <w:bdr w:val="none" w:sz="0" w:space="0" w:color="auto" w:frame="1"/>
                                      <w:shd w:val="clear" w:color="auto" w:fill="FFFFFF"/>
                                      <w:lang w:val="en-CA"/>
                                    </w:rPr>
                                    <w:fldChar w:fldCharType="separate"/>
                                  </w:r>
                                  <w:r w:rsidRPr="00CF4FB8">
                                    <w:rPr>
                                      <w:rFonts w:ascii="Arial" w:eastAsia="Times New Roman" w:hAnsi="Arial" w:cs="Arial"/>
                                      <w:noProof/>
                                      <w:color w:val="222222"/>
                                      <w:sz w:val="16"/>
                                      <w:szCs w:val="16"/>
                                      <w:bdr w:val="none" w:sz="0" w:space="0" w:color="auto" w:frame="1"/>
                                      <w:shd w:val="clear" w:color="auto" w:fill="FFFFFF"/>
                                    </w:rPr>
                                    <w:drawing>
                                      <wp:inline distT="0" distB="0" distL="0" distR="0" wp14:anchorId="79D8A946" wp14:editId="07E2E316">
                                        <wp:extent cx="549787" cy="193675"/>
                                        <wp:effectExtent l="0" t="0" r="0" b="0"/>
                                        <wp:docPr id="69" name="Picture 69"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410" cy="215383"/>
                                                </a:xfrm>
                                                <a:prstGeom prst="rect">
                                                  <a:avLst/>
                                                </a:prstGeom>
                                                <a:noFill/>
                                                <a:ln>
                                                  <a:noFill/>
                                                </a:ln>
                                              </pic:spPr>
                                            </pic:pic>
                                          </a:graphicData>
                                        </a:graphic>
                                      </wp:inline>
                                    </w:drawing>
                                  </w:r>
                                  <w:r w:rsidRPr="00CF4FB8">
                                    <w:rPr>
                                      <w:rFonts w:ascii="Arial" w:eastAsia="Times New Roman" w:hAnsi="Arial" w:cs="Arial"/>
                                      <w:color w:val="222222"/>
                                      <w:sz w:val="16"/>
                                      <w:szCs w:val="16"/>
                                      <w:bdr w:val="none" w:sz="0" w:space="0" w:color="auto" w:frame="1"/>
                                      <w:shd w:val="clear" w:color="auto" w:fill="FFFFFF"/>
                                      <w:lang w:val="en-CA"/>
                                    </w:rPr>
                                    <w:fldChar w:fldCharType="end"/>
                                  </w:r>
                                </w:p>
                                <w:p w14:paraId="1A32580C" w14:textId="77777777" w:rsidR="004D0DCC" w:rsidRPr="00CF4FB8" w:rsidRDefault="004D0DCC" w:rsidP="004D0DCC">
                                  <w:pPr>
                                    <w:spacing w:after="0" w:line="240" w:lineRule="auto"/>
                                    <w:rPr>
                                      <w:rFonts w:ascii="Times New Roman" w:eastAsia="Times New Roman" w:hAnsi="Times New Roman" w:cs="Times New Roman"/>
                                      <w:color w:val="222222"/>
                                      <w:sz w:val="16"/>
                                      <w:szCs w:val="16"/>
                                      <w:lang w:val="en-CA"/>
                                    </w:rPr>
                                  </w:pPr>
                                  <w:r w:rsidRPr="00CF4FB8">
                                    <w:rPr>
                                      <w:rFonts w:ascii="Arial" w:eastAsia="Times New Roman" w:hAnsi="Arial" w:cs="Arial"/>
                                      <w:color w:val="222222"/>
                                      <w:sz w:val="16"/>
                                      <w:szCs w:val="16"/>
                                      <w:shd w:val="clear" w:color="auto" w:fill="FFFFFF"/>
                                      <w:lang w:val="en-CA"/>
                                    </w:rPr>
                                    <w:t xml:space="preserve">This work by Sean Gorman is licensed under a </w:t>
                                  </w:r>
                                  <w:hyperlink r:id="rId10" w:history="1">
                                    <w:r w:rsidRPr="00CF4FB8">
                                      <w:rPr>
                                        <w:rFonts w:ascii="Arial" w:eastAsia="Times New Roman" w:hAnsi="Arial" w:cs="Arial"/>
                                        <w:color w:val="222222"/>
                                        <w:sz w:val="16"/>
                                        <w:szCs w:val="16"/>
                                        <w:u w:val="single"/>
                                        <w:shd w:val="clear" w:color="auto" w:fill="FFFFFF"/>
                                        <w:lang w:val="en-CA"/>
                                      </w:rPr>
                                      <w:t>Creative Commons Attribution 4.0 International License</w:t>
                                    </w:r>
                                  </w:hyperlink>
                                  <w:r w:rsidRPr="00CF4FB8">
                                    <w:rPr>
                                      <w:rFonts w:ascii="Arial" w:eastAsia="Times New Roman" w:hAnsi="Arial" w:cs="Arial"/>
                                      <w:color w:val="222222"/>
                                      <w:sz w:val="16"/>
                                      <w:szCs w:val="16"/>
                                      <w:shd w:val="clear" w:color="auto" w:fill="FFFFFF"/>
                                      <w:lang w:val="en-CA"/>
                                    </w:rPr>
                                    <w:t>.</w:t>
                                  </w:r>
                                </w:p>
                                <w:p w14:paraId="1868718B" w14:textId="77777777" w:rsidR="004D0DCC" w:rsidRPr="00CF4FB8" w:rsidRDefault="004D0DCC" w:rsidP="004D0DCC">
                                  <w:pPr>
                                    <w:rPr>
                                      <w:color w:val="222222"/>
                                      <w:sz w:val="16"/>
                                      <w:szCs w:val="16"/>
                                    </w:rPr>
                                  </w:pPr>
                                </w:p>
                              </w:txbxContent>
                            </v:textbox>
                          </v:shape>
                        </w:pict>
                      </mc:Fallback>
                    </mc:AlternateContent>
                  </w:r>
                  <w:r w:rsidRPr="00546482">
                    <w:rPr>
                      <w:rFonts w:ascii="Baskerville Old Face" w:hAnsi="Baskerville Old Face"/>
                      <w:color w:val="000000" w:themeColor="text1"/>
                      <w:sz w:val="22"/>
                      <w:szCs w:val="22"/>
                    </w:rPr>
                    <w:t>Make sure that most of the teachers in your school will attend</w:t>
                  </w:r>
                  <w:r>
                    <w:rPr>
                      <w:rFonts w:ascii="Baskerville Old Face" w:hAnsi="Baskerville Old Face"/>
                      <w:color w:val="000000" w:themeColor="text1"/>
                      <w:sz w:val="22"/>
                      <w:szCs w:val="22"/>
                    </w:rPr>
                    <w:t>.</w:t>
                  </w:r>
                  <w:r>
                    <w:rPr>
                      <w:rFonts w:ascii="Baskerville Old Face" w:hAnsi="Baskerville Old Face" w:cs="Arial"/>
                      <w:noProof/>
                      <w:color w:val="000000"/>
                      <w:sz w:val="28"/>
                      <w:szCs w:val="28"/>
                    </w:rPr>
                    <w:t xml:space="preserve"> </w:t>
                  </w:r>
                </w:p>
              </w:tc>
            </w:tr>
          </w:tbl>
          <w:p w14:paraId="5D2CD790" w14:textId="77777777" w:rsidR="004D0DCC" w:rsidRPr="00304CBB" w:rsidRDefault="004D0DCC" w:rsidP="0035312F">
            <w:pPr>
              <w:rPr>
                <w:rFonts w:ascii="Baskerville Old Face" w:hAnsi="Baskerville Old Face"/>
                <w:color w:val="000000" w:themeColor="text1"/>
              </w:rPr>
            </w:pPr>
          </w:p>
        </w:tc>
        <w:tc>
          <w:tcPr>
            <w:tcW w:w="3009" w:type="dxa"/>
            <w:tcBorders>
              <w:left w:val="single" w:sz="12" w:space="0" w:color="4472C4" w:themeColor="accent1"/>
            </w:tcBorders>
            <w:tcMar>
              <w:bottom w:w="0" w:type="dxa"/>
            </w:tcMar>
          </w:tcPr>
          <w:p w14:paraId="1C568AF4" w14:textId="3364C385" w:rsidR="004D0DCC" w:rsidRPr="00304CBB" w:rsidRDefault="004D0DCC" w:rsidP="0035312F">
            <w:pPr>
              <w:rPr>
                <w:rFonts w:ascii="Baskerville Old Face" w:hAnsi="Baskerville Old Face"/>
                <w:color w:val="000000" w:themeColor="text1"/>
              </w:rPr>
            </w:pPr>
            <w:r>
              <w:rPr>
                <w:rFonts w:ascii="Baskerville Old Face" w:hAnsi="Baskerville Old Face"/>
                <w:noProof/>
                <w:color w:val="000000" w:themeColor="text1"/>
              </w:rPr>
              <mc:AlternateContent>
                <mc:Choice Requires="wps">
                  <w:drawing>
                    <wp:anchor distT="0" distB="0" distL="114300" distR="114300" simplePos="0" relativeHeight="251660288" behindDoc="0" locked="0" layoutInCell="1" allowOverlap="1" wp14:anchorId="0F49D7DE" wp14:editId="7567BA98">
                      <wp:simplePos x="0" y="0"/>
                      <wp:positionH relativeFrom="column">
                        <wp:posOffset>156845</wp:posOffset>
                      </wp:positionH>
                      <wp:positionV relativeFrom="paragraph">
                        <wp:posOffset>90805</wp:posOffset>
                      </wp:positionV>
                      <wp:extent cx="1930400" cy="35814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1930400" cy="35814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E079B7C" w14:textId="77777777" w:rsidR="004D0DCC" w:rsidRPr="004D0DCC" w:rsidRDefault="004D0DCC" w:rsidP="004D0DCC">
                                  <w:pPr>
                                    <w:rPr>
                                      <w:rFonts w:ascii="Baskerville Old Face" w:hAnsi="Baskerville Old Face"/>
                                      <w:color w:val="000000" w:themeColor="text1"/>
                                      <w:sz w:val="36"/>
                                      <w:szCs w:val="36"/>
                                    </w:rPr>
                                  </w:pPr>
                                  <w:r w:rsidRPr="004D0DCC">
                                    <w:rPr>
                                      <w:rFonts w:ascii="Baskerville Old Face" w:hAnsi="Baskerville Old Face"/>
                                      <w:color w:val="000000" w:themeColor="text1"/>
                                      <w:sz w:val="36"/>
                                      <w:szCs w:val="36"/>
                                    </w:rPr>
                                    <w:t>The objective of an outdoor winter festival /carnival is to offer another event to bring families and school together to help promote parent engagement and build stronger communities.</w:t>
                                  </w:r>
                                </w:p>
                                <w:p w14:paraId="1F94C47E" w14:textId="77777777" w:rsidR="004D0DCC" w:rsidRPr="00BA2054" w:rsidRDefault="004D0DCC" w:rsidP="004D0DC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9D7DE" id="Text Box 1" o:spid="_x0000_s1027" type="#_x0000_t202" style="position:absolute;margin-left:12.35pt;margin-top:7.15pt;width:152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" fillcolor="#4472c4 [3204]" strokecolor="#1f3763 [1604]" strokeweight="1pt">
                      <v:textbox>
                        <w:txbxContent>
                          <w:p w14:paraId="0E079B7C" w14:textId="77777777" w:rsidR="004D0DCC" w:rsidRPr="004D0DCC" w:rsidRDefault="004D0DCC" w:rsidP="004D0DCC">
                            <w:pPr>
                              <w:rPr>
                                <w:rFonts w:ascii="Baskerville Old Face" w:hAnsi="Baskerville Old Face"/>
                                <w:color w:val="000000" w:themeColor="text1"/>
                                <w:sz w:val="36"/>
                                <w:szCs w:val="36"/>
                              </w:rPr>
                            </w:pPr>
                            <w:r w:rsidRPr="004D0DCC">
                              <w:rPr>
                                <w:rFonts w:ascii="Baskerville Old Face" w:hAnsi="Baskerville Old Face"/>
                                <w:color w:val="000000" w:themeColor="text1"/>
                                <w:sz w:val="36"/>
                                <w:szCs w:val="36"/>
                              </w:rPr>
                              <w:t>The objective of an outdoor winter festival /carnival is to offer another event to bring families and school together to help promote parent engagement and build stronger communities.</w:t>
                            </w:r>
                          </w:p>
                          <w:p w14:paraId="1F94C47E" w14:textId="77777777" w:rsidR="004D0DCC" w:rsidRPr="00BA2054" w:rsidRDefault="004D0DCC" w:rsidP="004D0DCC">
                            <w:pPr>
                              <w:rPr>
                                <w:color w:val="000000" w:themeColor="text1"/>
                              </w:rPr>
                            </w:pPr>
                          </w:p>
                        </w:txbxContent>
                      </v:textbox>
                    </v:shape>
                  </w:pict>
                </mc:Fallback>
              </mc:AlternateContent>
            </w:r>
          </w:p>
        </w:tc>
      </w:tr>
    </w:tbl>
    <w:p w14:paraId="793D5AC8" w14:textId="77777777" w:rsidR="00841725" w:rsidRDefault="00BC74BE"/>
    <w:sectPr w:rsidR="00841725" w:rsidSect="00E23026">
      <w:footerReference w:type="default" r:id="rId11"/>
      <w:headerReference w:type="first" r:id="rId12"/>
      <w:pgSz w:w="12240" w:h="15840"/>
      <w:pgMar w:top="720" w:right="720" w:bottom="720" w:left="720"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50C86" w14:textId="77777777" w:rsidR="00BC74BE" w:rsidRDefault="00BC74BE" w:rsidP="004D0DCC">
      <w:pPr>
        <w:spacing w:after="0" w:line="240" w:lineRule="auto"/>
      </w:pPr>
      <w:r>
        <w:separator/>
      </w:r>
    </w:p>
  </w:endnote>
  <w:endnote w:type="continuationSeparator" w:id="0">
    <w:p w14:paraId="7AF7766B" w14:textId="77777777" w:rsidR="00BC74BE" w:rsidRDefault="00BC74BE" w:rsidP="004D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230077"/>
      <w:docPartObj>
        <w:docPartGallery w:val="Page Numbers (Bottom of Page)"/>
        <w:docPartUnique/>
      </w:docPartObj>
    </w:sdtPr>
    <w:sdtEndPr>
      <w:rPr>
        <w:noProof/>
      </w:rPr>
    </w:sdtEndPr>
    <w:sdtContent>
      <w:p w14:paraId="3356A021" w14:textId="77777777" w:rsidR="00853CE2" w:rsidRDefault="00EE4E97" w:rsidP="00853CE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AC52A" w14:textId="77777777" w:rsidR="00BC74BE" w:rsidRDefault="00BC74BE" w:rsidP="004D0DCC">
      <w:pPr>
        <w:spacing w:after="0" w:line="240" w:lineRule="auto"/>
      </w:pPr>
      <w:r>
        <w:separator/>
      </w:r>
    </w:p>
  </w:footnote>
  <w:footnote w:type="continuationSeparator" w:id="0">
    <w:p w14:paraId="17CAB514" w14:textId="77777777" w:rsidR="00BC74BE" w:rsidRDefault="00BC74BE" w:rsidP="004D0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770"/>
    </w:tblGrid>
    <w:tr w:rsidR="00A85B6F" w:rsidRPr="00304CBB" w14:paraId="7D3F5642" w14:textId="77777777" w:rsidTr="00142F58">
      <w:sdt>
        <w:sdtPr>
          <w:rPr>
            <w:sz w:val="44"/>
            <w:szCs w:val="44"/>
          </w:rPr>
          <w:alias w:val="Your Name:"/>
          <w:tag w:val="Your Name:"/>
          <w:id w:val="-1685667604"/>
          <w:dataBinding w:prefixMappings="xmlns:ns0='http://purl.org/dc/elements/1.1/' xmlns:ns1='http://schemas.openxmlformats.org/package/2006/metadata/core-properties' " w:xpath="/ns1:coreProperties[1]/ns0:creator[1]" w:storeItemID="{6C3C8BC8-F283-45AE-878A-BAB7291924A1}"/>
          <w15:appearance w15:val="hidden"/>
          <w:text/>
        </w:sdtPr>
        <w:sdtEndPr/>
        <w:sdtContent>
          <w:tc>
            <w:tcPr>
              <w:tcW w:w="9340" w:type="dxa"/>
              <w:tcBorders>
                <w:bottom w:val="single" w:sz="12" w:space="0" w:color="4472C4" w:themeColor="accent1"/>
              </w:tcBorders>
            </w:tcPr>
            <w:p w14:paraId="37817A58" w14:textId="0F12F3E1" w:rsidR="00A85B6F" w:rsidRPr="0083504C" w:rsidRDefault="005455CF" w:rsidP="0083504C">
              <w:pPr>
                <w:jc w:val="center"/>
                <w:rPr>
                  <w:sz w:val="44"/>
                  <w:szCs w:val="44"/>
                </w:rPr>
              </w:pPr>
              <w:r>
                <w:rPr>
                  <w:sz w:val="44"/>
                  <w:szCs w:val="44"/>
                </w:rPr>
                <w:t>Winter/Christmas Carnival</w:t>
              </w:r>
            </w:p>
          </w:tc>
        </w:sdtContent>
      </w:sdt>
    </w:tr>
    <w:tr w:rsidR="00142F58" w:rsidRPr="00304CBB" w14:paraId="1D71D97F"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01DD2F72" w14:textId="77777777" w:rsidR="00142F58" w:rsidRPr="00304CBB" w:rsidRDefault="00BC74BE" w:rsidP="00142F58">
          <w:pPr>
            <w:rPr>
              <w:rFonts w:ascii="Baskerville Old Face" w:hAnsi="Baskerville Old Face"/>
              <w:b/>
              <w:bCs/>
              <w:sz w:val="32"/>
              <w:szCs w:val="32"/>
            </w:rPr>
          </w:pPr>
        </w:p>
      </w:tc>
    </w:tr>
  </w:tbl>
  <w:p w14:paraId="33B18FA4" w14:textId="77777777" w:rsidR="00BD5EFB" w:rsidRPr="00304CBB" w:rsidRDefault="00BC74BE">
    <w:pPr>
      <w:pStyle w:val="Header"/>
      <w:rPr>
        <w:rFonts w:ascii="Baskerville Old Face" w:hAnsi="Baskerville Old Face"/>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2081"/>
    <w:multiLevelType w:val="hybridMultilevel"/>
    <w:tmpl w:val="6D70E7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74608"/>
    <w:multiLevelType w:val="hybridMultilevel"/>
    <w:tmpl w:val="CDC8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92673"/>
    <w:multiLevelType w:val="multilevel"/>
    <w:tmpl w:val="6782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B35B74"/>
    <w:multiLevelType w:val="hybridMultilevel"/>
    <w:tmpl w:val="8E68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CC"/>
    <w:rsid w:val="00032680"/>
    <w:rsid w:val="00083FF4"/>
    <w:rsid w:val="001A5049"/>
    <w:rsid w:val="004D0DCC"/>
    <w:rsid w:val="005455CF"/>
    <w:rsid w:val="005735B1"/>
    <w:rsid w:val="0083504C"/>
    <w:rsid w:val="00B8246F"/>
    <w:rsid w:val="00BC74BE"/>
    <w:rsid w:val="00EE4E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5F21"/>
  <w15:chartTrackingRefBased/>
  <w15:docId w15:val="{388ACFFE-BC87-1E4E-91AC-3DBB21E5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DCC"/>
    <w:pPr>
      <w:spacing w:after="60" w:line="259" w:lineRule="auto"/>
    </w:pPr>
    <w:rPr>
      <w:color w:val="44546A" w:themeColor="text2"/>
      <w:sz w:val="20"/>
      <w:szCs w:val="20"/>
      <w:lang w:val="en-US"/>
    </w:rPr>
  </w:style>
  <w:style w:type="paragraph" w:styleId="Heading1">
    <w:name w:val="heading 1"/>
    <w:basedOn w:val="Normal"/>
    <w:link w:val="Heading1Char"/>
    <w:uiPriority w:val="9"/>
    <w:qFormat/>
    <w:rsid w:val="004D0DCC"/>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DCC"/>
    <w:rPr>
      <w:rFonts w:asciiTheme="majorHAnsi" w:eastAsiaTheme="majorEastAsia" w:hAnsiTheme="majorHAnsi" w:cstheme="majorBidi"/>
      <w:caps/>
      <w:color w:val="404040" w:themeColor="text1" w:themeTint="BF"/>
      <w:spacing w:val="80"/>
      <w:sz w:val="46"/>
      <w:szCs w:val="32"/>
      <w:lang w:val="en-US"/>
    </w:rPr>
  </w:style>
  <w:style w:type="paragraph" w:styleId="Header">
    <w:name w:val="header"/>
    <w:basedOn w:val="Normal"/>
    <w:link w:val="HeaderChar"/>
    <w:uiPriority w:val="99"/>
    <w:unhideWhenUsed/>
    <w:rsid w:val="004D0DCC"/>
    <w:pPr>
      <w:spacing w:after="0" w:line="240" w:lineRule="auto"/>
    </w:pPr>
  </w:style>
  <w:style w:type="character" w:customStyle="1" w:styleId="HeaderChar">
    <w:name w:val="Header Char"/>
    <w:basedOn w:val="DefaultParagraphFont"/>
    <w:link w:val="Header"/>
    <w:uiPriority w:val="99"/>
    <w:rsid w:val="004D0DCC"/>
    <w:rPr>
      <w:color w:val="44546A" w:themeColor="text2"/>
      <w:sz w:val="20"/>
      <w:szCs w:val="20"/>
      <w:lang w:val="en-US"/>
    </w:rPr>
  </w:style>
  <w:style w:type="paragraph" w:styleId="Footer">
    <w:name w:val="footer"/>
    <w:basedOn w:val="Normal"/>
    <w:link w:val="FooterChar"/>
    <w:uiPriority w:val="99"/>
    <w:unhideWhenUsed/>
    <w:rsid w:val="004D0DCC"/>
    <w:pPr>
      <w:spacing w:after="0" w:line="240" w:lineRule="auto"/>
    </w:pPr>
  </w:style>
  <w:style w:type="character" w:customStyle="1" w:styleId="FooterChar">
    <w:name w:val="Footer Char"/>
    <w:basedOn w:val="DefaultParagraphFont"/>
    <w:link w:val="Footer"/>
    <w:uiPriority w:val="99"/>
    <w:rsid w:val="004D0DCC"/>
    <w:rPr>
      <w:color w:val="44546A" w:themeColor="text2"/>
      <w:sz w:val="20"/>
      <w:szCs w:val="20"/>
      <w:lang w:val="en-US"/>
    </w:rPr>
  </w:style>
  <w:style w:type="paragraph" w:styleId="NormalWeb">
    <w:name w:val="Normal (Web)"/>
    <w:basedOn w:val="Normal"/>
    <w:uiPriority w:val="99"/>
    <w:unhideWhenUsed/>
    <w:rsid w:val="004D0DCC"/>
    <w:pPr>
      <w:spacing w:before="100" w:beforeAutospacing="1" w:after="100" w:afterAutospacing="1" w:line="240" w:lineRule="auto"/>
    </w:pPr>
    <w:rPr>
      <w:rFonts w:ascii="Times New Roman" w:eastAsia="Times New Roman" w:hAnsi="Times New Roman" w:cs="Times New Roman"/>
      <w:color w:val="auto"/>
      <w:sz w:val="24"/>
      <w:szCs w:val="24"/>
      <w:lang w:val="en-CA"/>
    </w:rPr>
  </w:style>
  <w:style w:type="paragraph" w:styleId="ListParagraph">
    <w:name w:val="List Paragraph"/>
    <w:basedOn w:val="Normal"/>
    <w:uiPriority w:val="34"/>
    <w:unhideWhenUsed/>
    <w:qFormat/>
    <w:rsid w:val="004D0DCC"/>
    <w:pPr>
      <w:ind w:left="720"/>
      <w:contextualSpacing/>
    </w:pPr>
  </w:style>
  <w:style w:type="character" w:styleId="Hyperlink">
    <w:name w:val="Hyperlink"/>
    <w:basedOn w:val="DefaultParagraphFont"/>
    <w:uiPriority w:val="99"/>
    <w:unhideWhenUsed/>
    <w:rsid w:val="004D0D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Winter/Christmas Carnival</dc:creator>
  <cp:keywords/>
  <dc:description/>
  <cp:lastModifiedBy>Gorman, Sean</cp:lastModifiedBy>
  <cp:revision>2</cp:revision>
  <dcterms:created xsi:type="dcterms:W3CDTF">2021-02-18T23:49:00Z</dcterms:created>
  <dcterms:modified xsi:type="dcterms:W3CDTF">2021-02-18T23:49:00Z</dcterms:modified>
</cp:coreProperties>
</file>