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C235" w14:textId="77777777" w:rsidR="0037095E" w:rsidRDefault="00A04F7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6D64E8"/>
        </w:rPr>
      </w:pPr>
      <w:r>
        <w:rPr>
          <w:b/>
          <w:color w:val="6D64E8"/>
          <w:sz w:val="40"/>
          <w:szCs w:val="40"/>
        </w:rPr>
        <w:t>Name</w:t>
      </w:r>
    </w:p>
    <w:p w14:paraId="35BF5B59" w14:textId="77777777" w:rsidR="0037095E" w:rsidRDefault="00A04F7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Address</w:t>
      </w:r>
    </w:p>
    <w:p w14:paraId="092034FC" w14:textId="77777777" w:rsidR="0037095E" w:rsidRDefault="00A04F7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</w:p>
    <w:p w14:paraId="339D5E3F" w14:textId="77777777" w:rsidR="0037095E" w:rsidRDefault="00A04F7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Email</w:t>
      </w:r>
    </w:p>
    <w:p w14:paraId="3735614B" w14:textId="48956777" w:rsidR="0037095E" w:rsidRDefault="00A04F70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66"/>
          <w:szCs w:val="66"/>
        </w:rPr>
      </w:pPr>
      <w:bookmarkStart w:id="0" w:name="_6jynaot9cbnq" w:colFirst="0" w:colLast="0"/>
      <w:bookmarkEnd w:id="0"/>
      <w:r>
        <w:t>Parent Engagement Fact Sheet</w:t>
      </w:r>
      <w:r>
        <w:rPr>
          <w:sz w:val="66"/>
          <w:szCs w:val="66"/>
        </w:rPr>
        <w:t xml:space="preserve"> </w:t>
      </w:r>
    </w:p>
    <w:p w14:paraId="15E23BE3" w14:textId="4322C52A" w:rsidR="0037095E" w:rsidRDefault="00A04F70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1" w:name="_xr1uctwau2qt" w:colFirst="0" w:colLast="0"/>
      <w:bookmarkEnd w:id="1"/>
      <w:r>
        <w:t>Date:</w:t>
      </w:r>
    </w:p>
    <w:p w14:paraId="23202B70" w14:textId="616731F8" w:rsidR="0037095E" w:rsidRDefault="00A04F7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rrar1dgps27e" w:colFirst="0" w:colLast="0"/>
      <w:bookmarkEnd w:id="2"/>
      <w:r>
        <w:t>Research</w:t>
      </w:r>
    </w:p>
    <w:p w14:paraId="242F3577" w14:textId="0608E996" w:rsidR="0037095E" w:rsidRPr="00E46296" w:rsidRDefault="00A04F7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46296">
        <w:rPr>
          <w:sz w:val="24"/>
          <w:szCs w:val="24"/>
        </w:rPr>
        <w:t xml:space="preserve">The current research overwhelmingly shows that parent engagement in their child’s education has many positive effects. The goal of this fact sheet is to inform you, the parents/guardians, of the positive benefits </w:t>
      </w:r>
      <w:r w:rsidR="00EA7B2D">
        <w:rPr>
          <w:sz w:val="24"/>
          <w:szCs w:val="24"/>
        </w:rPr>
        <w:t>of</w:t>
      </w:r>
      <w:r w:rsidRPr="00E46296">
        <w:rPr>
          <w:sz w:val="24"/>
          <w:szCs w:val="24"/>
        </w:rPr>
        <w:t xml:space="preserve"> being an active member in your child’s education. </w:t>
      </w:r>
    </w:p>
    <w:p w14:paraId="4222DE89" w14:textId="7D90F17A" w:rsidR="0037095E" w:rsidRPr="00E46296" w:rsidRDefault="00A04F70" w:rsidP="00E46296">
      <w:pPr>
        <w:pStyle w:val="Heading2"/>
        <w:pBdr>
          <w:top w:val="nil"/>
          <w:left w:val="nil"/>
          <w:bottom w:val="nil"/>
          <w:right w:val="nil"/>
          <w:between w:val="nil"/>
        </w:pBdr>
        <w:ind w:left="4320"/>
      </w:pPr>
      <w:bookmarkStart w:id="3" w:name="_qzl25hpt1jm7" w:colFirst="0" w:colLast="0"/>
      <w:bookmarkEnd w:id="3"/>
      <w:r w:rsidRPr="00E46296">
        <w:t>Goals</w:t>
      </w:r>
    </w:p>
    <w:p w14:paraId="757ADDC9" w14:textId="079DCE34" w:rsidR="00E46296" w:rsidRPr="00E46296" w:rsidRDefault="00E46296" w:rsidP="00EA7B2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46296">
        <w:rPr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409FF542" wp14:editId="08E845D3">
            <wp:simplePos x="0" y="0"/>
            <wp:positionH relativeFrom="column">
              <wp:posOffset>-333375</wp:posOffset>
            </wp:positionH>
            <wp:positionV relativeFrom="paragraph">
              <wp:posOffset>330835</wp:posOffset>
            </wp:positionV>
            <wp:extent cx="2959735" cy="2944495"/>
            <wp:effectExtent l="0" t="0" r="0" b="1905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2944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F70" w:rsidRPr="00E46296">
        <w:rPr>
          <w:sz w:val="24"/>
          <w:szCs w:val="24"/>
        </w:rPr>
        <w:t xml:space="preserve">Every family has different needs, dynamics, time restraints, schedules, cultural backgrounds, and situations that make all families unique. Like families, classrooms are unique communities that function together to reach a common goal of student success. Similarly, </w:t>
      </w:r>
      <w:r w:rsidR="00EA7B2D">
        <w:rPr>
          <w:sz w:val="24"/>
          <w:szCs w:val="24"/>
        </w:rPr>
        <w:t>one of the reasons we strive to</w:t>
      </w:r>
      <w:r w:rsidR="00A04F70" w:rsidRPr="00E46296">
        <w:rPr>
          <w:sz w:val="24"/>
          <w:szCs w:val="24"/>
        </w:rPr>
        <w:t xml:space="preserve"> creat</w:t>
      </w:r>
      <w:r w:rsidR="00EA7B2D">
        <w:rPr>
          <w:sz w:val="24"/>
          <w:szCs w:val="24"/>
        </w:rPr>
        <w:t>e</w:t>
      </w:r>
      <w:r w:rsidR="00A04F70" w:rsidRPr="00E46296">
        <w:rPr>
          <w:sz w:val="24"/>
          <w:szCs w:val="24"/>
        </w:rPr>
        <w:t xml:space="preserve"> positive relationship</w:t>
      </w:r>
      <w:r w:rsidR="00EA7B2D">
        <w:rPr>
          <w:sz w:val="24"/>
          <w:szCs w:val="24"/>
        </w:rPr>
        <w:t>s</w:t>
      </w:r>
      <w:r w:rsidR="00A04F70" w:rsidRPr="00E46296">
        <w:rPr>
          <w:sz w:val="24"/>
          <w:szCs w:val="24"/>
        </w:rPr>
        <w:t xml:space="preserve"> between parents and teachers is to promote student success and achievemen</w:t>
      </w:r>
      <w:r w:rsidR="00EA7B2D">
        <w:rPr>
          <w:sz w:val="24"/>
          <w:szCs w:val="24"/>
        </w:rPr>
        <w:t>t t</w:t>
      </w:r>
      <w:r w:rsidR="00A04F70" w:rsidRPr="00E46296">
        <w:rPr>
          <w:sz w:val="24"/>
          <w:szCs w:val="24"/>
        </w:rPr>
        <w:t xml:space="preserve">hrough a team approach. A parent or guardian who acts as a child’s co-pilot through their education offers their child a better chance of being successful emotionally, socially and academically. </w:t>
      </w:r>
      <w:bookmarkStart w:id="4" w:name="_rxs0orpagl0s" w:colFirst="0" w:colLast="0"/>
      <w:bookmarkEnd w:id="4"/>
    </w:p>
    <w:p w14:paraId="2D37408B" w14:textId="77777777" w:rsidR="00EA7B2D" w:rsidRDefault="00EA7B2D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39918A98" w14:textId="4BFC6839" w:rsidR="0037095E" w:rsidRDefault="00A04F70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Facts </w:t>
      </w:r>
    </w:p>
    <w:p w14:paraId="1F7EAC82" w14:textId="3BB90C0C" w:rsidR="0037095E" w:rsidRPr="00EA7B2D" w:rsidRDefault="00A04F70" w:rsidP="00E4629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9"/>
          <w:szCs w:val="29"/>
        </w:rPr>
      </w:pPr>
      <w:r w:rsidRPr="00EA7B2D">
        <w:rPr>
          <w:rFonts w:ascii="Times New Roman" w:hAnsi="Times New Roman" w:cs="Times New Roman"/>
          <w:sz w:val="29"/>
          <w:szCs w:val="29"/>
        </w:rPr>
        <w:t xml:space="preserve">Parent involvement is an essential </w:t>
      </w:r>
      <w:r w:rsidR="00EA7B2D" w:rsidRPr="00EA7B2D">
        <w:rPr>
          <w:rFonts w:ascii="Times New Roman" w:hAnsi="Times New Roman" w:cs="Times New Roman"/>
          <w:sz w:val="29"/>
          <w:szCs w:val="29"/>
        </w:rPr>
        <w:t>part</w:t>
      </w:r>
      <w:r w:rsidRPr="00EA7B2D">
        <w:rPr>
          <w:rFonts w:ascii="Times New Roman" w:hAnsi="Times New Roman" w:cs="Times New Roman"/>
          <w:sz w:val="29"/>
          <w:szCs w:val="29"/>
        </w:rPr>
        <w:t xml:space="preserve"> of a child’s development and especially impactful on their academic success. </w:t>
      </w:r>
    </w:p>
    <w:p w14:paraId="59ACAF0C" w14:textId="0EAA98D0" w:rsidR="0037095E" w:rsidRPr="00E46296" w:rsidRDefault="00A04F70" w:rsidP="00E462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E46296">
        <w:rPr>
          <w:rFonts w:ascii="Times New Roman" w:eastAsia="Times New Roman" w:hAnsi="Times New Roman" w:cs="Times New Roman"/>
          <w:sz w:val="29"/>
          <w:szCs w:val="29"/>
        </w:rPr>
        <w:t xml:space="preserve">Parent involvement has been strongly associated with improvements in cognitive, language, and social emotional development. It also can positively impact self-esteem, social inclusion, emotional regulation and self-perception of academic competence. </w:t>
      </w:r>
    </w:p>
    <w:p w14:paraId="50C44590" w14:textId="77777777" w:rsidR="0037095E" w:rsidRPr="00E46296" w:rsidRDefault="00A04F70" w:rsidP="00E462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E46296">
        <w:rPr>
          <w:rFonts w:ascii="Times New Roman" w:eastAsia="Times New Roman" w:hAnsi="Times New Roman" w:cs="Times New Roman"/>
          <w:sz w:val="29"/>
          <w:szCs w:val="29"/>
        </w:rPr>
        <w:t xml:space="preserve">Parent expectations and aspirations for their child have a very strong correlation with student achievement compared to other forms of parental </w:t>
      </w:r>
      <w:proofErr w:type="spellStart"/>
      <w:r w:rsidRPr="00E46296">
        <w:rPr>
          <w:rFonts w:ascii="Times New Roman" w:eastAsia="Times New Roman" w:hAnsi="Times New Roman" w:cs="Times New Roman"/>
          <w:sz w:val="29"/>
          <w:szCs w:val="29"/>
        </w:rPr>
        <w:t>behavioural</w:t>
      </w:r>
      <w:proofErr w:type="spellEnd"/>
      <w:r w:rsidRPr="00E46296">
        <w:rPr>
          <w:rFonts w:ascii="Times New Roman" w:eastAsia="Times New Roman" w:hAnsi="Times New Roman" w:cs="Times New Roman"/>
          <w:sz w:val="29"/>
          <w:szCs w:val="29"/>
        </w:rPr>
        <w:t xml:space="preserve"> involvement. </w:t>
      </w:r>
    </w:p>
    <w:p w14:paraId="14AD75DD" w14:textId="1434DCAD" w:rsidR="0037095E" w:rsidRPr="00E46296" w:rsidRDefault="00EA7B2D" w:rsidP="00E462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A p</w:t>
      </w:r>
      <w:r w:rsidR="00A04F70" w:rsidRPr="00E46296">
        <w:rPr>
          <w:rFonts w:ascii="Times New Roman" w:eastAsia="Times New Roman" w:hAnsi="Times New Roman" w:cs="Times New Roman"/>
          <w:sz w:val="29"/>
          <w:szCs w:val="29"/>
        </w:rPr>
        <w:t>arent</w:t>
      </w:r>
      <w:r>
        <w:rPr>
          <w:rFonts w:ascii="Times New Roman" w:eastAsia="Times New Roman" w:hAnsi="Times New Roman" w:cs="Times New Roman"/>
          <w:sz w:val="29"/>
          <w:szCs w:val="29"/>
        </w:rPr>
        <w:t>’</w:t>
      </w:r>
      <w:r w:rsidR="00A04F70" w:rsidRPr="00E46296">
        <w:rPr>
          <w:rFonts w:ascii="Times New Roman" w:eastAsia="Times New Roman" w:hAnsi="Times New Roman" w:cs="Times New Roman"/>
          <w:sz w:val="29"/>
          <w:szCs w:val="29"/>
        </w:rPr>
        <w:t xml:space="preserve">s own beliefs, attitudes, and values towards education strongly correlate with their own child’s beliefs, attitudes and values towards </w:t>
      </w:r>
      <w:r>
        <w:rPr>
          <w:rFonts w:ascii="Times New Roman" w:eastAsia="Times New Roman" w:hAnsi="Times New Roman" w:cs="Times New Roman"/>
          <w:sz w:val="29"/>
          <w:szCs w:val="29"/>
        </w:rPr>
        <w:t>education</w:t>
      </w:r>
      <w:r w:rsidR="00A04F70" w:rsidRPr="00E46296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</w:p>
    <w:p w14:paraId="5D8F5CE0" w14:textId="77777777" w:rsidR="0037095E" w:rsidRPr="00E46296" w:rsidRDefault="00A04F70" w:rsidP="00E462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E46296">
        <w:rPr>
          <w:rFonts w:ascii="Times New Roman" w:eastAsia="Times New Roman" w:hAnsi="Times New Roman" w:cs="Times New Roman"/>
          <w:sz w:val="29"/>
          <w:szCs w:val="29"/>
        </w:rPr>
        <w:t xml:space="preserve">The strongest associations between parent involvement and student success can be achieved in the following ways: </w:t>
      </w:r>
    </w:p>
    <w:p w14:paraId="5FEAE30D" w14:textId="795FEAF5" w:rsidR="0037095E" w:rsidRPr="00E46296" w:rsidRDefault="00EA7B2D" w:rsidP="00E4629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r</w:t>
      </w:r>
      <w:r w:rsidR="00A04F70" w:rsidRPr="00E46296">
        <w:rPr>
          <w:rFonts w:ascii="Times New Roman" w:eastAsia="Times New Roman" w:hAnsi="Times New Roman" w:cs="Times New Roman"/>
          <w:sz w:val="29"/>
          <w:szCs w:val="29"/>
        </w:rPr>
        <w:t>eading at home</w:t>
      </w:r>
      <w:r>
        <w:rPr>
          <w:rFonts w:ascii="Times New Roman" w:eastAsia="Times New Roman" w:hAnsi="Times New Roman" w:cs="Times New Roman"/>
          <w:sz w:val="29"/>
          <w:szCs w:val="29"/>
        </w:rPr>
        <w:t>,</w:t>
      </w:r>
    </w:p>
    <w:p w14:paraId="51155638" w14:textId="4DA734FD" w:rsidR="0037095E" w:rsidRPr="00E46296" w:rsidRDefault="00EA7B2D" w:rsidP="00E4629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h</w:t>
      </w:r>
      <w:r w:rsidR="00A04F70" w:rsidRPr="00E46296">
        <w:rPr>
          <w:rFonts w:ascii="Times New Roman" w:eastAsia="Times New Roman" w:hAnsi="Times New Roman" w:cs="Times New Roman"/>
          <w:sz w:val="29"/>
          <w:szCs w:val="29"/>
        </w:rPr>
        <w:t>olding high expectations/aspirations for a child's academic achievement and schooling</w:t>
      </w:r>
      <w:r>
        <w:rPr>
          <w:rFonts w:ascii="Times New Roman" w:eastAsia="Times New Roman" w:hAnsi="Times New Roman" w:cs="Times New Roman"/>
          <w:sz w:val="29"/>
          <w:szCs w:val="29"/>
        </w:rPr>
        <w:t>,</w:t>
      </w:r>
    </w:p>
    <w:p w14:paraId="3A997CC8" w14:textId="005FF507" w:rsidR="0037095E" w:rsidRPr="00E46296" w:rsidRDefault="00EA7B2D" w:rsidP="00E4629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c</w:t>
      </w:r>
      <w:r w:rsidR="00A04F70" w:rsidRPr="00E46296">
        <w:rPr>
          <w:rFonts w:ascii="Times New Roman" w:eastAsia="Times New Roman" w:hAnsi="Times New Roman" w:cs="Times New Roman"/>
          <w:sz w:val="29"/>
          <w:szCs w:val="29"/>
        </w:rPr>
        <w:t xml:space="preserve">ommunicating with </w:t>
      </w:r>
      <w:r>
        <w:rPr>
          <w:rFonts w:ascii="Times New Roman" w:eastAsia="Times New Roman" w:hAnsi="Times New Roman" w:cs="Times New Roman"/>
          <w:sz w:val="29"/>
          <w:szCs w:val="29"/>
        </w:rPr>
        <w:t>a</w:t>
      </w:r>
      <w:r w:rsidR="00A04F70" w:rsidRPr="00E46296">
        <w:rPr>
          <w:rFonts w:ascii="Times New Roman" w:eastAsia="Times New Roman" w:hAnsi="Times New Roman" w:cs="Times New Roman"/>
          <w:sz w:val="29"/>
          <w:szCs w:val="29"/>
        </w:rPr>
        <w:t xml:space="preserve"> child about school</w:t>
      </w:r>
      <w:r>
        <w:rPr>
          <w:rFonts w:ascii="Times New Roman" w:eastAsia="Times New Roman" w:hAnsi="Times New Roman" w:cs="Times New Roman"/>
          <w:sz w:val="29"/>
          <w:szCs w:val="29"/>
        </w:rPr>
        <w:t>, and</w:t>
      </w:r>
    </w:p>
    <w:p w14:paraId="2D54E7B7" w14:textId="7C47CFED" w:rsidR="0037095E" w:rsidRPr="00E46296" w:rsidRDefault="00EA7B2D" w:rsidP="00E4629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e</w:t>
      </w:r>
      <w:r w:rsidR="00A04F70" w:rsidRPr="00E46296">
        <w:rPr>
          <w:rFonts w:ascii="Times New Roman" w:eastAsia="Times New Roman" w:hAnsi="Times New Roman" w:cs="Times New Roman"/>
          <w:sz w:val="29"/>
          <w:szCs w:val="29"/>
        </w:rPr>
        <w:t>ncouraging and supporting the child in terms of learning outcomes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14:paraId="2D4A0FE7" w14:textId="4FA8F819" w:rsidR="0037095E" w:rsidRPr="00E46296" w:rsidRDefault="00A04F70" w:rsidP="00E462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E46296">
        <w:rPr>
          <w:rFonts w:ascii="Times New Roman" w:eastAsia="Times New Roman" w:hAnsi="Times New Roman" w:cs="Times New Roman"/>
          <w:sz w:val="29"/>
          <w:szCs w:val="29"/>
        </w:rPr>
        <w:t>Higher communication between households and schools promote</w:t>
      </w:r>
      <w:r w:rsidR="00EA7B2D">
        <w:rPr>
          <w:rFonts w:ascii="Times New Roman" w:eastAsia="Times New Roman" w:hAnsi="Times New Roman" w:cs="Times New Roman"/>
          <w:sz w:val="29"/>
          <w:szCs w:val="29"/>
        </w:rPr>
        <w:t>s</w:t>
      </w:r>
      <w:r w:rsidRPr="00E46296">
        <w:rPr>
          <w:rFonts w:ascii="Times New Roman" w:eastAsia="Times New Roman" w:hAnsi="Times New Roman" w:cs="Times New Roman"/>
          <w:sz w:val="29"/>
          <w:szCs w:val="29"/>
        </w:rPr>
        <w:t xml:space="preserve"> increased parent awareness about student progress </w:t>
      </w:r>
      <w:r w:rsidR="00EA7B2D">
        <w:rPr>
          <w:rFonts w:ascii="Times New Roman" w:eastAsia="Times New Roman" w:hAnsi="Times New Roman" w:cs="Times New Roman"/>
          <w:sz w:val="29"/>
          <w:szCs w:val="29"/>
        </w:rPr>
        <w:t>and</w:t>
      </w:r>
      <w:r w:rsidRPr="00E4629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EA7B2D">
        <w:rPr>
          <w:rFonts w:ascii="Times New Roman" w:eastAsia="Times New Roman" w:hAnsi="Times New Roman" w:cs="Times New Roman"/>
          <w:sz w:val="29"/>
          <w:szCs w:val="29"/>
        </w:rPr>
        <w:t>creates</w:t>
      </w:r>
      <w:r w:rsidRPr="00E46296">
        <w:rPr>
          <w:rFonts w:ascii="Times New Roman" w:eastAsia="Times New Roman" w:hAnsi="Times New Roman" w:cs="Times New Roman"/>
          <w:sz w:val="29"/>
          <w:szCs w:val="29"/>
        </w:rPr>
        <w:t xml:space="preserve"> shared goals that </w:t>
      </w:r>
      <w:r w:rsidR="00EA7B2D">
        <w:rPr>
          <w:rFonts w:ascii="Times New Roman" w:eastAsia="Times New Roman" w:hAnsi="Times New Roman" w:cs="Times New Roman"/>
          <w:sz w:val="29"/>
          <w:szCs w:val="29"/>
        </w:rPr>
        <w:t>encourage</w:t>
      </w:r>
      <w:r w:rsidRPr="00E4629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EA7B2D">
        <w:rPr>
          <w:rFonts w:ascii="Times New Roman" w:eastAsia="Times New Roman" w:hAnsi="Times New Roman" w:cs="Times New Roman"/>
          <w:sz w:val="29"/>
          <w:szCs w:val="29"/>
        </w:rPr>
        <w:t>an</w:t>
      </w:r>
      <w:r w:rsidRPr="00E46296">
        <w:rPr>
          <w:rFonts w:ascii="Times New Roman" w:eastAsia="Times New Roman" w:hAnsi="Times New Roman" w:cs="Times New Roman"/>
          <w:sz w:val="29"/>
          <w:szCs w:val="29"/>
        </w:rPr>
        <w:t xml:space="preserve"> environment for higher achievement and role-modeling of appropriate </w:t>
      </w:r>
      <w:proofErr w:type="spellStart"/>
      <w:r w:rsidRPr="00E46296">
        <w:rPr>
          <w:rFonts w:ascii="Times New Roman" w:eastAsia="Times New Roman" w:hAnsi="Times New Roman" w:cs="Times New Roman"/>
          <w:sz w:val="29"/>
          <w:szCs w:val="29"/>
        </w:rPr>
        <w:t>behaviour</w:t>
      </w:r>
      <w:proofErr w:type="spellEnd"/>
      <w:r w:rsidRPr="00E46296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</w:p>
    <w:p w14:paraId="0D50E225" w14:textId="0F5C57DD" w:rsidR="0037095E" w:rsidRPr="00E46296" w:rsidRDefault="00A04F70" w:rsidP="00E462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E46296">
        <w:rPr>
          <w:rFonts w:ascii="Times New Roman" w:eastAsia="Times New Roman" w:hAnsi="Times New Roman" w:cs="Times New Roman"/>
          <w:sz w:val="29"/>
          <w:szCs w:val="29"/>
        </w:rPr>
        <w:t>Increased communication can positively impact the student</w:t>
      </w:r>
      <w:r w:rsidR="00EA7B2D">
        <w:rPr>
          <w:rFonts w:ascii="Times New Roman" w:eastAsia="Times New Roman" w:hAnsi="Times New Roman" w:cs="Times New Roman"/>
          <w:sz w:val="29"/>
          <w:szCs w:val="29"/>
        </w:rPr>
        <w:t>’s</w:t>
      </w:r>
      <w:r w:rsidRPr="00E46296">
        <w:rPr>
          <w:rFonts w:ascii="Times New Roman" w:eastAsia="Times New Roman" w:hAnsi="Times New Roman" w:cs="Times New Roman"/>
          <w:sz w:val="29"/>
          <w:szCs w:val="29"/>
        </w:rPr>
        <w:t xml:space="preserve"> self-work efficacy, school engagement and intrinsic motivation towards school.  </w:t>
      </w:r>
    </w:p>
    <w:p w14:paraId="73005505" w14:textId="61B46D46" w:rsidR="0037095E" w:rsidRDefault="00A04F70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CA87C4" w14:textId="178D77E8" w:rsidR="0037095E" w:rsidRDefault="00A04F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Epstein, 1992; Hill &amp; Taylor, 2004;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Jeynes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, 2016; Wilder, 2014; Wong et al., 2018</w:t>
      </w:r>
    </w:p>
    <w:p w14:paraId="6AC75A38" w14:textId="42DC4841" w:rsidR="0037095E" w:rsidRDefault="00A04F70">
      <w:pPr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Oswald et al., 2018; M.-T. Wang &amp; Sheikh‐Khalil, 2014;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Niia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et al., 2015; USDHHS, 2016</w:t>
      </w:r>
    </w:p>
    <w:p w14:paraId="7CDD0576" w14:textId="7E11CAC9" w:rsidR="0037095E" w:rsidRDefault="00A04F70">
      <w:pPr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Boonk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et al., 2018; Wilder, 2014</w:t>
      </w:r>
    </w:p>
    <w:p w14:paraId="46276818" w14:textId="104C8DAE" w:rsidR="0037095E" w:rsidRDefault="00A04F70">
      <w:pPr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Castro et al., 2015; Wilder, 2014</w:t>
      </w:r>
    </w:p>
    <w:p w14:paraId="70D12DAB" w14:textId="46AC637C" w:rsidR="0037095E" w:rsidRDefault="00A04F70">
      <w:pPr>
        <w:numPr>
          <w:ilvl w:val="0"/>
          <w:numId w:val="1"/>
        </w:numPr>
        <w:spacing w:before="0" w:line="276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Boonk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et al. (2018)</w:t>
      </w:r>
    </w:p>
    <w:p w14:paraId="23D1E7DE" w14:textId="0B2AC815" w:rsidR="0037095E" w:rsidRDefault="00A04F70">
      <w:pPr>
        <w:numPr>
          <w:ilvl w:val="0"/>
          <w:numId w:val="1"/>
        </w:numPr>
        <w:spacing w:before="0" w:line="276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Hill &amp; Taylor, 2004; Stevens &amp; Patel, n.d.</w:t>
      </w:r>
    </w:p>
    <w:p w14:paraId="2FF505AC" w14:textId="39A882E2" w:rsidR="00A244AC" w:rsidRPr="00A244AC" w:rsidRDefault="001903D6" w:rsidP="00A244AC">
      <w:pPr>
        <w:numPr>
          <w:ilvl w:val="0"/>
          <w:numId w:val="1"/>
        </w:numPr>
        <w:spacing w:before="0" w:line="276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Baskerville Old Face" w:hAnsi="Baskerville Old Face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1DBEA" wp14:editId="3B37B5FA">
                <wp:simplePos x="0" y="0"/>
                <wp:positionH relativeFrom="column">
                  <wp:posOffset>812800</wp:posOffset>
                </wp:positionH>
                <wp:positionV relativeFrom="paragraph">
                  <wp:posOffset>1015365</wp:posOffset>
                </wp:positionV>
                <wp:extent cx="5321300" cy="749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D8EA8" w14:textId="77777777" w:rsidR="001903D6" w:rsidRPr="00CF4FB8" w:rsidRDefault="001903D6" w:rsidP="001903D6">
                            <w:pPr>
                              <w:spacing w:before="240" w:after="24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begin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separate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drawing>
                                <wp:inline distT="0" distB="0" distL="0" distR="0" wp14:anchorId="621F4FBE" wp14:editId="664329D3">
                                  <wp:extent cx="549787" cy="193675"/>
                                  <wp:effectExtent l="0" t="0" r="0" b="0"/>
                                  <wp:docPr id="4" name="Picture 4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10" cy="215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end"/>
                            </w:r>
                          </w:p>
                          <w:p w14:paraId="1676A737" w14:textId="77777777" w:rsidR="001903D6" w:rsidRPr="00CF4FB8" w:rsidRDefault="001903D6" w:rsidP="001903D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val="en-CA"/>
                              </w:rPr>
                              <w:t xml:space="preserve">This work by Sean Gorman is licensed under a </w:t>
                            </w:r>
                            <w:hyperlink r:id="rId9" w:history="1">
                              <w:r w:rsidRPr="00CF4FB8">
                                <w:rPr>
                                  <w:rFonts w:ascii="Arial" w:eastAsia="Times New Roman" w:hAnsi="Arial" w:cs="Arial"/>
                                  <w:color w:val="222222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  <w:lang w:val="en-CA"/>
                                </w:rPr>
                                <w:t>Creative Commons Attribution 4.0 International License</w:t>
                              </w:r>
                            </w:hyperlink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val="en-CA"/>
                              </w:rPr>
                              <w:t>.</w:t>
                            </w:r>
                          </w:p>
                          <w:p w14:paraId="60F996E9" w14:textId="77777777" w:rsidR="001903D6" w:rsidRPr="00CF4FB8" w:rsidRDefault="001903D6" w:rsidP="001903D6">
                            <w:pPr>
                              <w:rPr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1DB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pt;margin-top:79.95pt;width:41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" filled="f" stroked="f" strokeweight=".5pt">
                <v:textbox>
                  <w:txbxContent>
                    <w:p w14:paraId="6B9D8EA8" w14:textId="77777777" w:rsidR="001903D6" w:rsidRPr="00CF4FB8" w:rsidRDefault="001903D6" w:rsidP="001903D6">
                      <w:pPr>
                        <w:spacing w:before="240" w:after="24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  <w:lang w:val="en-CA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begin"/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separate"/>
                      </w:r>
                      <w:r w:rsidRPr="00CF4FB8">
                        <w:rPr>
                          <w:rFonts w:ascii="Arial" w:eastAsia="Times New Roman" w:hAnsi="Arial" w:cs="Arial"/>
                          <w:noProof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drawing>
                          <wp:inline distT="0" distB="0" distL="0" distR="0" wp14:anchorId="621F4FBE" wp14:editId="664329D3">
                            <wp:extent cx="549787" cy="193675"/>
                            <wp:effectExtent l="0" t="0" r="0" b="0"/>
                            <wp:docPr id="4" name="Picture 4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410" cy="215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end"/>
                      </w:r>
                    </w:p>
                    <w:p w14:paraId="1676A737" w14:textId="77777777" w:rsidR="001903D6" w:rsidRPr="00CF4FB8" w:rsidRDefault="001903D6" w:rsidP="001903D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  <w:lang w:val="en-CA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  <w:lang w:val="en-CA"/>
                        </w:rPr>
                        <w:t xml:space="preserve">This work by Sean Gorman is licensed under a </w:t>
                      </w:r>
                      <w:hyperlink r:id="rId11" w:history="1"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  <w:lang w:val="en-CA"/>
                          </w:rPr>
                          <w:t>Creative Commons Attri</w:t>
                        </w:r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  <w:lang w:val="en-CA"/>
                          </w:rPr>
                          <w:t>b</w:t>
                        </w:r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  <w:lang w:val="en-CA"/>
                          </w:rPr>
                          <w:t>ution 4.0 International License</w:t>
                        </w:r>
                      </w:hyperlink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  <w:lang w:val="en-CA"/>
                        </w:rPr>
                        <w:t>.</w:t>
                      </w:r>
                    </w:p>
                    <w:p w14:paraId="60F996E9" w14:textId="77777777" w:rsidR="001903D6" w:rsidRPr="00CF4FB8" w:rsidRDefault="001903D6" w:rsidP="001903D6">
                      <w:pPr>
                        <w:rPr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70">
        <w:rPr>
          <w:rFonts w:ascii="Times New Roman" w:eastAsia="Times New Roman" w:hAnsi="Times New Roman" w:cs="Times New Roman"/>
          <w:sz w:val="14"/>
          <w:szCs w:val="14"/>
        </w:rPr>
        <w:t>Fan &amp; Williams, 2010; Goodall &amp; Montgomery, 2014</w:t>
      </w:r>
    </w:p>
    <w:sectPr w:rsidR="00A244AC" w:rsidRPr="00A244AC" w:rsidSect="00E4629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3A1DF" w14:textId="77777777" w:rsidR="002B0648" w:rsidRDefault="002B0648">
      <w:pPr>
        <w:spacing w:before="0" w:line="240" w:lineRule="auto"/>
      </w:pPr>
      <w:r>
        <w:separator/>
      </w:r>
    </w:p>
  </w:endnote>
  <w:endnote w:type="continuationSeparator" w:id="0">
    <w:p w14:paraId="4B6105E6" w14:textId="77777777" w:rsidR="002B0648" w:rsidRDefault="002B06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5911" w14:textId="6C7FB15A" w:rsidR="0037095E" w:rsidRDefault="0037095E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6683" w14:textId="79C3BCC8" w:rsidR="0037095E" w:rsidRDefault="0037095E" w:rsidP="00E46296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A6AA" w14:textId="77777777" w:rsidR="002B0648" w:rsidRDefault="002B0648">
      <w:pPr>
        <w:spacing w:before="0" w:line="240" w:lineRule="auto"/>
      </w:pPr>
      <w:r>
        <w:separator/>
      </w:r>
    </w:p>
  </w:footnote>
  <w:footnote w:type="continuationSeparator" w:id="0">
    <w:p w14:paraId="2C90583F" w14:textId="77777777" w:rsidR="002B0648" w:rsidRDefault="002B064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1D8C" w14:textId="77777777" w:rsidR="0037095E" w:rsidRDefault="00A04F70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color w:val="E01B84"/>
        <w:sz w:val="24"/>
        <w:szCs w:val="24"/>
      </w:rPr>
      <w:fldChar w:fldCharType="begin"/>
    </w:r>
    <w:r>
      <w:rPr>
        <w:color w:val="E01B84"/>
        <w:sz w:val="24"/>
        <w:szCs w:val="24"/>
      </w:rPr>
      <w:instrText>PAGE</w:instrText>
    </w:r>
    <w:r>
      <w:rPr>
        <w:color w:val="E01B84"/>
        <w:sz w:val="24"/>
        <w:szCs w:val="24"/>
      </w:rPr>
      <w:fldChar w:fldCharType="separate"/>
    </w:r>
    <w:r w:rsidR="00E46296">
      <w:rPr>
        <w:noProof/>
        <w:color w:val="E01B84"/>
        <w:sz w:val="24"/>
        <w:szCs w:val="24"/>
      </w:rPr>
      <w:t>2</w:t>
    </w:r>
    <w:r>
      <w:rPr>
        <w:color w:val="E01B84"/>
        <w:sz w:val="24"/>
        <w:szCs w:val="24"/>
      </w:rPr>
      <w:fldChar w:fldCharType="end"/>
    </w:r>
    <w:r>
      <w:rPr>
        <w:color w:val="E01B84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148E915" wp14:editId="7522B579">
          <wp:simplePos x="0" y="0"/>
          <wp:positionH relativeFrom="column">
            <wp:posOffset>5724525</wp:posOffset>
          </wp:positionH>
          <wp:positionV relativeFrom="paragraph">
            <wp:posOffset>-66674</wp:posOffset>
          </wp:positionV>
          <wp:extent cx="1143000" cy="1143000"/>
          <wp:effectExtent l="0" t="0" r="0" b="0"/>
          <wp:wrapSquare wrapText="bothSides" distT="0" distB="0" distL="0" distR="0"/>
          <wp:docPr id="2" name="image1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6AA0" w14:textId="77777777" w:rsidR="0037095E" w:rsidRDefault="00A04F70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EE2FD8" wp14:editId="0BAE3F53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l="0" t="0" r="0" b="0"/>
          <wp:wrapSquare wrapText="bothSides" distT="0" distB="0" distL="0" distR="0"/>
          <wp:docPr id="1" name="image2.png" descr="geometric_cor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eometric_cor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11E61"/>
    <w:multiLevelType w:val="multilevel"/>
    <w:tmpl w:val="6D7E1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204DF3"/>
    <w:multiLevelType w:val="multilevel"/>
    <w:tmpl w:val="43DE1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5E"/>
    <w:rsid w:val="001903D6"/>
    <w:rsid w:val="002B0648"/>
    <w:rsid w:val="0037095E"/>
    <w:rsid w:val="009739FC"/>
    <w:rsid w:val="00A04F70"/>
    <w:rsid w:val="00A244AC"/>
    <w:rsid w:val="00B72E96"/>
    <w:rsid w:val="00C93BBE"/>
    <w:rsid w:val="00E46296"/>
    <w:rsid w:val="00EA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5F828"/>
  <w15:docId w15:val="{145D7151-0318-6445-A637-C8367944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  <w:style w:type="paragraph" w:styleId="Header">
    <w:name w:val="header"/>
    <w:basedOn w:val="Normal"/>
    <w:link w:val="HeaderChar"/>
    <w:uiPriority w:val="99"/>
    <w:unhideWhenUsed/>
    <w:rsid w:val="00E4629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96"/>
  </w:style>
  <w:style w:type="paragraph" w:styleId="Footer">
    <w:name w:val="footer"/>
    <w:basedOn w:val="Normal"/>
    <w:link w:val="FooterChar"/>
    <w:uiPriority w:val="99"/>
    <w:unhideWhenUsed/>
    <w:rsid w:val="00E4629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Gorman, Sean</cp:lastModifiedBy>
  <cp:revision>2</cp:revision>
  <dcterms:created xsi:type="dcterms:W3CDTF">2021-02-15T20:39:00Z</dcterms:created>
  <dcterms:modified xsi:type="dcterms:W3CDTF">2021-02-15T20:39:00Z</dcterms:modified>
</cp:coreProperties>
</file>